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60389" w14:textId="77777777" w:rsidR="001B2D4F" w:rsidRPr="00355F11" w:rsidRDefault="001B2D4F" w:rsidP="001B2D4F">
      <w:pPr>
        <w:pStyle w:val="Textkrper"/>
        <w:pBdr>
          <w:bottom w:val="single" w:sz="1" w:space="2" w:color="000000"/>
        </w:pBdr>
        <w:rPr>
          <w:rFonts w:ascii="Open Sans" w:hAnsi="Open Sans" w:cs="Open Sans"/>
        </w:rPr>
      </w:pPr>
      <w:r w:rsidRPr="00355F11">
        <w:rPr>
          <w:rFonts w:ascii="Open Sans" w:hAnsi="Open Sans" w:cs="Open Sans"/>
          <w:sz w:val="36"/>
          <w:szCs w:val="36"/>
        </w:rPr>
        <w:t>Aufschlüsselung des Scanvorgangs von Retouren</w:t>
      </w:r>
      <w:r w:rsidRPr="00355F11">
        <w:rPr>
          <w:rFonts w:ascii="Open Sans" w:hAnsi="Open Sans" w:cs="Open Sans"/>
        </w:rPr>
        <w:t xml:space="preserve"> </w:t>
      </w:r>
    </w:p>
    <w:p w14:paraId="45C2546B" w14:textId="77777777" w:rsidR="001B2D4F" w:rsidRPr="00355F11" w:rsidRDefault="001B2D4F" w:rsidP="001B2D4F">
      <w:pPr>
        <w:pStyle w:val="Textkrper"/>
        <w:rPr>
          <w:rFonts w:ascii="Open Sans" w:hAnsi="Open Sans" w:cs="Open Sans"/>
        </w:rPr>
      </w:pPr>
    </w:p>
    <w:p w14:paraId="4B2D68CF" w14:textId="0F2F6D90" w:rsidR="001B2D4F" w:rsidRPr="00355F11" w:rsidRDefault="00690BD6" w:rsidP="001B2D4F">
      <w:pPr>
        <w:pStyle w:val="Textkrper"/>
        <w:rPr>
          <w:rFonts w:ascii="Open Sans" w:hAnsi="Open Sans" w:cs="Open Sans"/>
        </w:rPr>
      </w:pPr>
      <w:r>
        <w:rPr>
          <w:rFonts w:ascii="Open Sans" w:hAnsi="Open Sans" w:cs="Open Sans"/>
        </w:rPr>
        <w:t>Bitte laden</w:t>
      </w:r>
      <w:r w:rsidR="001B2D4F" w:rsidRPr="00355F11">
        <w:rPr>
          <w:rFonts w:ascii="Open Sans" w:hAnsi="Open Sans" w:cs="Open Sans"/>
        </w:rPr>
        <w:t xml:space="preserve"> </w:t>
      </w:r>
      <w:r w:rsidR="000357E8">
        <w:rPr>
          <w:rFonts w:ascii="Open Sans" w:hAnsi="Open Sans" w:cs="Open Sans"/>
        </w:rPr>
        <w:t>S</w:t>
      </w:r>
      <w:r w:rsidR="001B2D4F" w:rsidRPr="00355F11">
        <w:rPr>
          <w:rFonts w:ascii="Open Sans" w:hAnsi="Open Sans" w:cs="Open Sans"/>
        </w:rPr>
        <w:t>ie sich die „</w:t>
      </w:r>
      <w:r w:rsidR="00921C18" w:rsidRPr="00921C18">
        <w:rPr>
          <w:rFonts w:ascii="Open Sans" w:hAnsi="Open Sans" w:cs="Open Sans"/>
        </w:rPr>
        <w:t>Barcode Scanner</w:t>
      </w:r>
      <w:r w:rsidR="001B2D4F" w:rsidRPr="00355F11">
        <w:rPr>
          <w:rFonts w:ascii="Open Sans" w:hAnsi="Open Sans" w:cs="Open Sans"/>
        </w:rPr>
        <w:t>“ Applikation</w:t>
      </w:r>
      <w:r w:rsidR="00B7612F">
        <w:rPr>
          <w:rFonts w:ascii="Open Sans" w:hAnsi="Open Sans" w:cs="Open Sans"/>
        </w:rPr>
        <w:t xml:space="preserve"> der Firma </w:t>
      </w:r>
      <w:proofErr w:type="spellStart"/>
      <w:r w:rsidR="00B7612F">
        <w:rPr>
          <w:rFonts w:ascii="Open Sans" w:hAnsi="Open Sans" w:cs="Open Sans"/>
        </w:rPr>
        <w:t>Cognex</w:t>
      </w:r>
      <w:proofErr w:type="spellEnd"/>
      <w:r w:rsidR="001B2D4F" w:rsidRPr="00355F11">
        <w:rPr>
          <w:rFonts w:ascii="Open Sans" w:hAnsi="Open Sans" w:cs="Open Sans"/>
        </w:rPr>
        <w:t xml:space="preserve"> auf Ihr Mobiltelefon:</w:t>
      </w:r>
    </w:p>
    <w:p w14:paraId="281AA22B" w14:textId="77777777" w:rsidR="001B2D4F" w:rsidRPr="00355F11" w:rsidRDefault="001B2D4F" w:rsidP="001B2D4F">
      <w:pPr>
        <w:pStyle w:val="Textkrper"/>
        <w:rPr>
          <w:rFonts w:ascii="Open Sans" w:hAnsi="Open Sans" w:cs="Open Sans"/>
        </w:rPr>
      </w:pPr>
    </w:p>
    <w:p w14:paraId="721FDA75" w14:textId="03A5E02F" w:rsidR="00921C18" w:rsidRDefault="001B2D4F" w:rsidP="00921C18">
      <w:pPr>
        <w:pStyle w:val="Textkrper"/>
        <w:numPr>
          <w:ilvl w:val="0"/>
          <w:numId w:val="4"/>
        </w:numPr>
        <w:rPr>
          <w:rFonts w:ascii="Open Sans" w:hAnsi="Open Sans" w:cs="Open Sans"/>
        </w:rPr>
      </w:pPr>
      <w:r w:rsidRPr="00355F11">
        <w:rPr>
          <w:rFonts w:ascii="Open Sans" w:hAnsi="Open Sans" w:cs="Open Sans"/>
          <w:u w:val="single"/>
        </w:rPr>
        <w:t>Für iOS:</w:t>
      </w:r>
    </w:p>
    <w:p w14:paraId="0D961B7B" w14:textId="382CAD11" w:rsidR="00921C18" w:rsidRPr="00921C18" w:rsidRDefault="00921C18" w:rsidP="00921C18">
      <w:pPr>
        <w:pStyle w:val="Textkrper"/>
        <w:rPr>
          <w:rFonts w:ascii="Open Sans" w:hAnsi="Open Sans" w:cs="Open Sans"/>
        </w:rPr>
      </w:pPr>
      <w:r w:rsidRPr="00921C18">
        <w:rPr>
          <w:rFonts w:ascii="Open Sans" w:hAnsi="Open Sans" w:cs="Open Sans"/>
        </w:rPr>
        <w:t>https://apps.apple.com/de/app/barcode-scanners/id504201315#?platform=iphone</w:t>
      </w:r>
    </w:p>
    <w:p w14:paraId="400FF19E" w14:textId="24F8240B" w:rsidR="001B2D4F" w:rsidRPr="00921C18" w:rsidRDefault="001B2D4F" w:rsidP="001B2D4F">
      <w:pPr>
        <w:pStyle w:val="Textkrper"/>
        <w:numPr>
          <w:ilvl w:val="0"/>
          <w:numId w:val="4"/>
        </w:numPr>
        <w:rPr>
          <w:rFonts w:ascii="Open Sans" w:hAnsi="Open Sans" w:cs="Open Sans"/>
        </w:rPr>
      </w:pPr>
      <w:r w:rsidRPr="00355F11">
        <w:rPr>
          <w:rFonts w:ascii="Open Sans" w:hAnsi="Open Sans" w:cs="Open Sans"/>
          <w:u w:val="single"/>
        </w:rPr>
        <w:t>Für Android</w:t>
      </w:r>
    </w:p>
    <w:p w14:paraId="5E8B7CAE" w14:textId="20AB8021" w:rsidR="00921C18" w:rsidRPr="00355F11" w:rsidRDefault="00921C18" w:rsidP="00921C18">
      <w:pPr>
        <w:pStyle w:val="Textkrper"/>
        <w:rPr>
          <w:rFonts w:ascii="Open Sans" w:hAnsi="Open Sans" w:cs="Open Sans"/>
        </w:rPr>
      </w:pPr>
      <w:r w:rsidRPr="00921C18">
        <w:rPr>
          <w:rFonts w:ascii="Open Sans" w:hAnsi="Open Sans" w:cs="Open Sans"/>
        </w:rPr>
        <w:t>https://play.google.com/store/apps/details?id=com.manateeworks.barcodescanners</w:t>
      </w:r>
    </w:p>
    <w:p w14:paraId="4188F458" w14:textId="699F0D5C" w:rsidR="001B2D4F" w:rsidRPr="00355F11" w:rsidRDefault="001B2D4F" w:rsidP="001B2D4F">
      <w:pPr>
        <w:pStyle w:val="Textkrper"/>
        <w:rPr>
          <w:rFonts w:ascii="Open Sans" w:hAnsi="Open Sans" w:cs="Open Sans"/>
        </w:rPr>
      </w:pPr>
    </w:p>
    <w:p w14:paraId="780C56CB" w14:textId="0F12F93A" w:rsidR="004B7C1C" w:rsidRPr="00355F11" w:rsidRDefault="001B2D4F" w:rsidP="001B2D4F">
      <w:pPr>
        <w:pStyle w:val="TabellenInhalt"/>
        <w:rPr>
          <w:rFonts w:ascii="Open Sans" w:hAnsi="Open Sans" w:cs="Open Sans"/>
        </w:rPr>
      </w:pPr>
      <w:r w:rsidRPr="00355F11">
        <w:rPr>
          <w:rFonts w:ascii="Open Sans" w:hAnsi="Open Sans" w:cs="Open Sans"/>
        </w:rPr>
        <w:t>Der Paketaufkleber enthält verschiedene Angaben. Wichtig für den Scanvorgang sind Bestellnummer und Retouren-ID.</w:t>
      </w:r>
    </w:p>
    <w:p w14:paraId="3CA1E8DB" w14:textId="3F58E35A" w:rsidR="001B2D4F" w:rsidRPr="00355F11" w:rsidRDefault="00355F11" w:rsidP="001B2D4F">
      <w:pPr>
        <w:pStyle w:val="TabellenInhalt"/>
        <w:rPr>
          <w:rFonts w:ascii="Open Sans" w:hAnsi="Open Sans" w:cs="Open Sans"/>
        </w:rPr>
      </w:pPr>
      <w:r w:rsidRPr="00355F11">
        <w:rPr>
          <w:rFonts w:ascii="Open Sans" w:hAnsi="Open Sans" w:cs="Open Sans"/>
          <w:noProof/>
          <w:lang w:eastAsia="de-DE" w:bidi="ar-SA"/>
        </w:rPr>
        <w:drawing>
          <wp:anchor distT="0" distB="0" distL="0" distR="0" simplePos="0" relativeHeight="251669504" behindDoc="0" locked="0" layoutInCell="1" allowOverlap="1" wp14:anchorId="01673B78" wp14:editId="4171D540">
            <wp:simplePos x="0" y="0"/>
            <wp:positionH relativeFrom="column">
              <wp:posOffset>1501140</wp:posOffset>
            </wp:positionH>
            <wp:positionV relativeFrom="paragraph">
              <wp:posOffset>448310</wp:posOffset>
            </wp:positionV>
            <wp:extent cx="2956560" cy="4449445"/>
            <wp:effectExtent l="0" t="0" r="2540" b="0"/>
            <wp:wrapTopAndBottom/>
            <wp:docPr id="1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6560" cy="4449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5539865" w14:textId="77777777" w:rsidR="00355F11" w:rsidRDefault="00355F11" w:rsidP="001B2D4F">
      <w:pPr>
        <w:pStyle w:val="Textkrper"/>
        <w:rPr>
          <w:rFonts w:ascii="Open Sans" w:hAnsi="Open Sans" w:cs="Open Sans"/>
          <w:sz w:val="30"/>
          <w:szCs w:val="30"/>
        </w:rPr>
      </w:pPr>
    </w:p>
    <w:p w14:paraId="2A3DBD9A" w14:textId="645F5E77" w:rsidR="001B2D4F" w:rsidRPr="00143459" w:rsidRDefault="001B2D4F" w:rsidP="001B2D4F">
      <w:pPr>
        <w:pStyle w:val="Textkrper"/>
        <w:rPr>
          <w:rFonts w:ascii="Open Sans" w:hAnsi="Open Sans" w:cs="Open Sans"/>
          <w:sz w:val="30"/>
          <w:szCs w:val="30"/>
        </w:rPr>
      </w:pPr>
      <w:r w:rsidRPr="00355F11">
        <w:rPr>
          <w:rFonts w:ascii="Open Sans" w:hAnsi="Open Sans" w:cs="Open Sans"/>
          <w:sz w:val="30"/>
          <w:szCs w:val="30"/>
        </w:rPr>
        <w:lastRenderedPageBreak/>
        <w:t>Voreinstellen der Applikation</w:t>
      </w:r>
    </w:p>
    <w:p w14:paraId="58850016" w14:textId="6D646E75" w:rsidR="000A0788" w:rsidRDefault="001B2D4F" w:rsidP="001B2D4F">
      <w:pPr>
        <w:pStyle w:val="Textkrper"/>
        <w:rPr>
          <w:rFonts w:ascii="Open Sans" w:hAnsi="Open Sans" w:cs="Open Sans"/>
          <w:noProof/>
        </w:rPr>
      </w:pPr>
      <w:r w:rsidRPr="00355F11">
        <w:rPr>
          <w:rFonts w:ascii="Open Sans" w:hAnsi="Open Sans" w:cs="Open Sans"/>
        </w:rPr>
        <w:t>Die Voreinstellungen müssen nur einmalig vorgenommen werden. Die Einstellungen werden für spätere Scans gespeichert.</w:t>
      </w:r>
    </w:p>
    <w:tbl>
      <w:tblPr>
        <w:tblStyle w:val="Tabellenraster"/>
        <w:tblW w:w="0" w:type="auto"/>
        <w:tblLook w:val="04A0" w:firstRow="1" w:lastRow="0" w:firstColumn="1" w:lastColumn="0" w:noHBand="0" w:noVBand="1"/>
      </w:tblPr>
      <w:tblGrid>
        <w:gridCol w:w="6697"/>
        <w:gridCol w:w="3272"/>
      </w:tblGrid>
      <w:tr w:rsidR="00B7612F" w14:paraId="5664095D" w14:textId="77777777" w:rsidTr="00143459">
        <w:tc>
          <w:tcPr>
            <w:tcW w:w="6410" w:type="dxa"/>
            <w:shd w:val="clear" w:color="auto" w:fill="808080" w:themeFill="background1" w:themeFillShade="80"/>
          </w:tcPr>
          <w:p w14:paraId="0C3868E7" w14:textId="44CBCA9A" w:rsidR="00921C18" w:rsidRDefault="00921C18" w:rsidP="001B2D4F">
            <w:pPr>
              <w:pStyle w:val="Textkrper"/>
              <w:rPr>
                <w:rFonts w:ascii="Open Sans" w:hAnsi="Open Sans" w:cs="Open Sans"/>
              </w:rPr>
            </w:pPr>
            <w:r>
              <w:rPr>
                <w:rFonts w:ascii="Open Sans" w:hAnsi="Open Sans" w:cs="Open Sans"/>
              </w:rPr>
              <w:t>Erklärung</w:t>
            </w:r>
          </w:p>
        </w:tc>
        <w:tc>
          <w:tcPr>
            <w:tcW w:w="3559" w:type="dxa"/>
            <w:shd w:val="clear" w:color="auto" w:fill="808080" w:themeFill="background1" w:themeFillShade="80"/>
          </w:tcPr>
          <w:p w14:paraId="6B1D1964" w14:textId="73E60E44" w:rsidR="00921C18" w:rsidRDefault="00921C18" w:rsidP="001B2D4F">
            <w:pPr>
              <w:pStyle w:val="Textkrper"/>
              <w:rPr>
                <w:rFonts w:ascii="Open Sans" w:hAnsi="Open Sans" w:cs="Open Sans"/>
              </w:rPr>
            </w:pPr>
            <w:r>
              <w:rPr>
                <w:rFonts w:ascii="Open Sans" w:hAnsi="Open Sans" w:cs="Open Sans"/>
              </w:rPr>
              <w:t>Bild</w:t>
            </w:r>
          </w:p>
        </w:tc>
      </w:tr>
      <w:tr w:rsidR="009C40BE" w14:paraId="7BFA80EF" w14:textId="77777777" w:rsidTr="00143459">
        <w:tc>
          <w:tcPr>
            <w:tcW w:w="6410" w:type="dxa"/>
          </w:tcPr>
          <w:p w14:paraId="56C80E53" w14:textId="6D699FA9" w:rsidR="00921C18" w:rsidRPr="00921C18" w:rsidRDefault="00921C18" w:rsidP="00921C18">
            <w:pPr>
              <w:pStyle w:val="Textkrper"/>
              <w:numPr>
                <w:ilvl w:val="0"/>
                <w:numId w:val="6"/>
              </w:numPr>
              <w:rPr>
                <w:rFonts w:ascii="Open Sans" w:hAnsi="Open Sans" w:cs="Open Sans"/>
              </w:rPr>
            </w:pPr>
            <w:r>
              <w:rPr>
                <w:rFonts w:ascii="Open Sans" w:hAnsi="Open Sans" w:cs="Open Sans"/>
              </w:rPr>
              <w:t>Klicken Sie auf das Zahnrad in der oberen linken Ecke</w:t>
            </w:r>
          </w:p>
        </w:tc>
        <w:tc>
          <w:tcPr>
            <w:tcW w:w="3559" w:type="dxa"/>
          </w:tcPr>
          <w:p w14:paraId="3AA9819E" w14:textId="7CE07C3E" w:rsidR="00921C18" w:rsidRDefault="00921C18" w:rsidP="001B2D4F">
            <w:pPr>
              <w:pStyle w:val="Textkrper"/>
              <w:rPr>
                <w:rFonts w:ascii="Open Sans" w:hAnsi="Open Sans" w:cs="Open Sans"/>
              </w:rPr>
            </w:pPr>
          </w:p>
          <w:p w14:paraId="4279ECC3" w14:textId="5A7CC649" w:rsidR="009C40BE" w:rsidRDefault="009C40BE" w:rsidP="001B2D4F">
            <w:pPr>
              <w:pStyle w:val="Textkrper"/>
              <w:rPr>
                <w:rFonts w:ascii="Open Sans" w:hAnsi="Open Sans" w:cs="Open Sans"/>
              </w:rPr>
            </w:pPr>
          </w:p>
          <w:p w14:paraId="537D52AE" w14:textId="77777777" w:rsidR="009C40BE" w:rsidRDefault="009C40BE" w:rsidP="001B2D4F">
            <w:pPr>
              <w:pStyle w:val="Textkrper"/>
              <w:rPr>
                <w:rFonts w:ascii="Open Sans" w:hAnsi="Open Sans" w:cs="Open Sans"/>
              </w:rPr>
            </w:pPr>
          </w:p>
          <w:p w14:paraId="2C1C1E5D" w14:textId="4DC5B34C" w:rsidR="009C40BE" w:rsidRDefault="009C40BE" w:rsidP="001B2D4F">
            <w:pPr>
              <w:pStyle w:val="Textkrper"/>
              <w:rPr>
                <w:rFonts w:ascii="Open Sans" w:hAnsi="Open Sans" w:cs="Open Sans"/>
              </w:rPr>
            </w:pPr>
          </w:p>
          <w:p w14:paraId="347C3876" w14:textId="77777777" w:rsidR="009C40BE" w:rsidRDefault="009C40BE" w:rsidP="001B2D4F">
            <w:pPr>
              <w:pStyle w:val="Textkrper"/>
              <w:rPr>
                <w:rFonts w:ascii="Open Sans" w:hAnsi="Open Sans" w:cs="Open Sans"/>
              </w:rPr>
            </w:pPr>
          </w:p>
          <w:p w14:paraId="4B556DA3" w14:textId="77777777" w:rsidR="009C40BE" w:rsidRDefault="009C40BE" w:rsidP="001B2D4F">
            <w:pPr>
              <w:pStyle w:val="Textkrper"/>
              <w:rPr>
                <w:rFonts w:ascii="Open Sans" w:hAnsi="Open Sans" w:cs="Open Sans"/>
              </w:rPr>
            </w:pPr>
          </w:p>
          <w:p w14:paraId="65EE9F0C" w14:textId="77777777" w:rsidR="009C40BE" w:rsidRDefault="009C40BE" w:rsidP="001B2D4F">
            <w:pPr>
              <w:pStyle w:val="Textkrper"/>
              <w:rPr>
                <w:rFonts w:ascii="Open Sans" w:hAnsi="Open Sans" w:cs="Open Sans"/>
              </w:rPr>
            </w:pPr>
          </w:p>
          <w:p w14:paraId="739FDA7A" w14:textId="5D3FA88C" w:rsidR="009C40BE" w:rsidRDefault="009C40BE" w:rsidP="001B2D4F">
            <w:pPr>
              <w:pStyle w:val="Textkrper"/>
              <w:rPr>
                <w:rFonts w:ascii="Open Sans" w:hAnsi="Open Sans" w:cs="Open Sans"/>
              </w:rPr>
            </w:pPr>
          </w:p>
          <w:p w14:paraId="0B8B650D" w14:textId="77777777" w:rsidR="009C40BE" w:rsidRDefault="009C40BE" w:rsidP="001B2D4F">
            <w:pPr>
              <w:pStyle w:val="Textkrper"/>
              <w:rPr>
                <w:rFonts w:ascii="Open Sans" w:hAnsi="Open Sans" w:cs="Open Sans"/>
              </w:rPr>
            </w:pPr>
          </w:p>
          <w:p w14:paraId="53DA6250" w14:textId="0120676A" w:rsidR="009C40BE" w:rsidRDefault="00143459" w:rsidP="001B2D4F">
            <w:pPr>
              <w:pStyle w:val="Textkrper"/>
              <w:rPr>
                <w:rFonts w:ascii="Open Sans" w:hAnsi="Open Sans" w:cs="Open Sans"/>
              </w:rPr>
            </w:pPr>
            <w:r>
              <w:rPr>
                <w:rFonts w:ascii="Open Sans" w:hAnsi="Open Sans" w:cs="Open Sans"/>
                <w:noProof/>
              </w:rPr>
              <w:drawing>
                <wp:inline distT="0" distB="0" distL="0" distR="0" wp14:anchorId="532BF7B1" wp14:editId="58CA2541">
                  <wp:extent cx="1296000" cy="216000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9"/>
                          <a:stretch>
                            <a:fillRect/>
                          </a:stretch>
                        </pic:blipFill>
                        <pic:spPr>
                          <a:xfrm>
                            <a:off x="0" y="0"/>
                            <a:ext cx="1296000" cy="2160000"/>
                          </a:xfrm>
                          <a:prstGeom prst="rect">
                            <a:avLst/>
                          </a:prstGeom>
                        </pic:spPr>
                      </pic:pic>
                    </a:graphicData>
                  </a:graphic>
                </wp:inline>
              </w:drawing>
            </w:r>
          </w:p>
        </w:tc>
      </w:tr>
      <w:tr w:rsidR="009C40BE" w14:paraId="0E75F382" w14:textId="77777777" w:rsidTr="00143459">
        <w:tc>
          <w:tcPr>
            <w:tcW w:w="6410" w:type="dxa"/>
          </w:tcPr>
          <w:p w14:paraId="543143EA" w14:textId="3F000A0A" w:rsidR="00921C18" w:rsidRDefault="00921C18" w:rsidP="00921C18">
            <w:pPr>
              <w:pStyle w:val="Textkrper"/>
              <w:numPr>
                <w:ilvl w:val="0"/>
                <w:numId w:val="6"/>
              </w:numPr>
              <w:rPr>
                <w:rFonts w:ascii="Open Sans" w:hAnsi="Open Sans" w:cs="Open Sans"/>
              </w:rPr>
            </w:pPr>
            <w:r>
              <w:rPr>
                <w:rFonts w:ascii="Open Sans" w:hAnsi="Open Sans" w:cs="Open Sans"/>
              </w:rPr>
              <w:t>Wählen Sie „</w:t>
            </w:r>
            <w:proofErr w:type="spellStart"/>
            <w:r>
              <w:rPr>
                <w:rFonts w:ascii="Open Sans" w:hAnsi="Open Sans" w:cs="Open Sans"/>
              </w:rPr>
              <w:t>Result</w:t>
            </w:r>
            <w:proofErr w:type="spellEnd"/>
            <w:r>
              <w:rPr>
                <w:rFonts w:ascii="Open Sans" w:hAnsi="Open Sans" w:cs="Open Sans"/>
              </w:rPr>
              <w:t xml:space="preserve"> Settings“ aus</w:t>
            </w:r>
          </w:p>
        </w:tc>
        <w:tc>
          <w:tcPr>
            <w:tcW w:w="3559" w:type="dxa"/>
          </w:tcPr>
          <w:p w14:paraId="779C3C41" w14:textId="77777777" w:rsidR="009C40BE" w:rsidRDefault="009C40BE" w:rsidP="001B2D4F">
            <w:pPr>
              <w:pStyle w:val="Textkrper"/>
              <w:rPr>
                <w:rFonts w:ascii="Open Sans" w:hAnsi="Open Sans" w:cs="Open Sans"/>
              </w:rPr>
            </w:pPr>
          </w:p>
          <w:p w14:paraId="58FDE277" w14:textId="77777777" w:rsidR="009C40BE" w:rsidRDefault="009C40BE" w:rsidP="001B2D4F">
            <w:pPr>
              <w:pStyle w:val="Textkrper"/>
              <w:rPr>
                <w:rFonts w:ascii="Open Sans" w:hAnsi="Open Sans" w:cs="Open Sans"/>
              </w:rPr>
            </w:pPr>
          </w:p>
          <w:p w14:paraId="7073A84E" w14:textId="77777777" w:rsidR="009C40BE" w:rsidRDefault="009C40BE" w:rsidP="001B2D4F">
            <w:pPr>
              <w:pStyle w:val="Textkrper"/>
              <w:rPr>
                <w:rFonts w:ascii="Open Sans" w:hAnsi="Open Sans" w:cs="Open Sans"/>
              </w:rPr>
            </w:pPr>
          </w:p>
          <w:p w14:paraId="1EAC6A60" w14:textId="77777777" w:rsidR="009C40BE" w:rsidRDefault="009C40BE" w:rsidP="001B2D4F">
            <w:pPr>
              <w:pStyle w:val="Textkrper"/>
              <w:rPr>
                <w:rFonts w:ascii="Open Sans" w:hAnsi="Open Sans" w:cs="Open Sans"/>
              </w:rPr>
            </w:pPr>
          </w:p>
          <w:p w14:paraId="6EC82703" w14:textId="77777777" w:rsidR="009C40BE" w:rsidRDefault="009C40BE" w:rsidP="001B2D4F">
            <w:pPr>
              <w:pStyle w:val="Textkrper"/>
              <w:rPr>
                <w:rFonts w:ascii="Open Sans" w:hAnsi="Open Sans" w:cs="Open Sans"/>
              </w:rPr>
            </w:pPr>
          </w:p>
          <w:p w14:paraId="4443F458" w14:textId="77777777" w:rsidR="009C40BE" w:rsidRDefault="009C40BE" w:rsidP="001B2D4F">
            <w:pPr>
              <w:pStyle w:val="Textkrper"/>
              <w:rPr>
                <w:rFonts w:ascii="Open Sans" w:hAnsi="Open Sans" w:cs="Open Sans"/>
              </w:rPr>
            </w:pPr>
          </w:p>
          <w:p w14:paraId="21FCC9CB" w14:textId="77777777" w:rsidR="009C40BE" w:rsidRDefault="009C40BE" w:rsidP="001B2D4F">
            <w:pPr>
              <w:pStyle w:val="Textkrper"/>
              <w:rPr>
                <w:rFonts w:ascii="Open Sans" w:hAnsi="Open Sans" w:cs="Open Sans"/>
              </w:rPr>
            </w:pPr>
          </w:p>
          <w:p w14:paraId="2CA1F20C" w14:textId="77777777" w:rsidR="009C40BE" w:rsidRDefault="009C40BE" w:rsidP="001B2D4F">
            <w:pPr>
              <w:pStyle w:val="Textkrper"/>
              <w:rPr>
                <w:rFonts w:ascii="Open Sans" w:hAnsi="Open Sans" w:cs="Open Sans"/>
              </w:rPr>
            </w:pPr>
          </w:p>
          <w:p w14:paraId="40527A72" w14:textId="759CA033" w:rsidR="009C40BE" w:rsidRDefault="009C40BE" w:rsidP="001B2D4F">
            <w:pPr>
              <w:pStyle w:val="Textkrper"/>
              <w:rPr>
                <w:rFonts w:ascii="Open Sans" w:hAnsi="Open Sans" w:cs="Open Sans"/>
              </w:rPr>
            </w:pPr>
          </w:p>
          <w:p w14:paraId="010741DA" w14:textId="7A8FF9D4" w:rsidR="00921C18" w:rsidRDefault="00143459" w:rsidP="001B2D4F">
            <w:pPr>
              <w:pStyle w:val="Textkrper"/>
              <w:rPr>
                <w:rFonts w:ascii="Open Sans" w:hAnsi="Open Sans" w:cs="Open Sans"/>
              </w:rPr>
            </w:pPr>
            <w:r>
              <w:rPr>
                <w:rFonts w:ascii="Open Sans" w:hAnsi="Open Sans" w:cs="Open Sans"/>
                <w:noProof/>
              </w:rPr>
              <w:drawing>
                <wp:inline distT="0" distB="0" distL="0" distR="0" wp14:anchorId="007044C9" wp14:editId="6E0B95C7">
                  <wp:extent cx="1296000" cy="21600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pic:nvPicPr>
                        <pic:blipFill>
                          <a:blip r:embed="rId10"/>
                          <a:stretch>
                            <a:fillRect/>
                          </a:stretch>
                        </pic:blipFill>
                        <pic:spPr>
                          <a:xfrm>
                            <a:off x="0" y="0"/>
                            <a:ext cx="1296000" cy="2160000"/>
                          </a:xfrm>
                          <a:prstGeom prst="rect">
                            <a:avLst/>
                          </a:prstGeom>
                        </pic:spPr>
                      </pic:pic>
                    </a:graphicData>
                  </a:graphic>
                </wp:inline>
              </w:drawing>
            </w:r>
          </w:p>
        </w:tc>
      </w:tr>
      <w:tr w:rsidR="009C40BE" w14:paraId="64189BF8" w14:textId="77777777" w:rsidTr="00143459">
        <w:tc>
          <w:tcPr>
            <w:tcW w:w="6410" w:type="dxa"/>
          </w:tcPr>
          <w:p w14:paraId="5E0B7541" w14:textId="616E9D0A" w:rsidR="00921C18" w:rsidRDefault="00921C18" w:rsidP="00921C18">
            <w:pPr>
              <w:pStyle w:val="Textkrper"/>
              <w:numPr>
                <w:ilvl w:val="0"/>
                <w:numId w:val="6"/>
              </w:numPr>
              <w:rPr>
                <w:rFonts w:ascii="Open Sans" w:hAnsi="Open Sans" w:cs="Open Sans"/>
              </w:rPr>
            </w:pPr>
            <w:r>
              <w:rPr>
                <w:rFonts w:ascii="Open Sans" w:hAnsi="Open Sans" w:cs="Open Sans"/>
              </w:rPr>
              <w:t xml:space="preserve">Klicken Sie „Search </w:t>
            </w:r>
            <w:proofErr w:type="spellStart"/>
            <w:r>
              <w:rPr>
                <w:rFonts w:ascii="Open Sans" w:hAnsi="Open Sans" w:cs="Open Sans"/>
              </w:rPr>
              <w:t>Using</w:t>
            </w:r>
            <w:proofErr w:type="spellEnd"/>
            <w:r>
              <w:rPr>
                <w:rFonts w:ascii="Open Sans" w:hAnsi="Open Sans" w:cs="Open Sans"/>
              </w:rPr>
              <w:t>“</w:t>
            </w:r>
          </w:p>
        </w:tc>
        <w:tc>
          <w:tcPr>
            <w:tcW w:w="3559" w:type="dxa"/>
          </w:tcPr>
          <w:p w14:paraId="3F39D9BB" w14:textId="77777777" w:rsidR="009C40BE" w:rsidRDefault="009C40BE" w:rsidP="001B2D4F">
            <w:pPr>
              <w:pStyle w:val="Textkrper"/>
              <w:rPr>
                <w:rFonts w:ascii="Open Sans" w:hAnsi="Open Sans" w:cs="Open Sans"/>
              </w:rPr>
            </w:pPr>
          </w:p>
          <w:p w14:paraId="4AEEBF67" w14:textId="77777777" w:rsidR="009C40BE" w:rsidRDefault="009C40BE" w:rsidP="001B2D4F">
            <w:pPr>
              <w:pStyle w:val="Textkrper"/>
              <w:rPr>
                <w:rFonts w:ascii="Open Sans" w:hAnsi="Open Sans" w:cs="Open Sans"/>
              </w:rPr>
            </w:pPr>
          </w:p>
          <w:p w14:paraId="4198C6EA" w14:textId="77777777" w:rsidR="009C40BE" w:rsidRDefault="009C40BE" w:rsidP="001B2D4F">
            <w:pPr>
              <w:pStyle w:val="Textkrper"/>
              <w:rPr>
                <w:rFonts w:ascii="Open Sans" w:hAnsi="Open Sans" w:cs="Open Sans"/>
              </w:rPr>
            </w:pPr>
          </w:p>
          <w:p w14:paraId="1DDD29B9" w14:textId="503B5493" w:rsidR="009C40BE" w:rsidRDefault="009C40BE" w:rsidP="001B2D4F">
            <w:pPr>
              <w:pStyle w:val="Textkrper"/>
              <w:rPr>
                <w:rFonts w:ascii="Open Sans" w:hAnsi="Open Sans" w:cs="Open Sans"/>
              </w:rPr>
            </w:pPr>
          </w:p>
          <w:p w14:paraId="0F28664B" w14:textId="1BE90B63" w:rsidR="00143459" w:rsidRDefault="00143459" w:rsidP="001B2D4F">
            <w:pPr>
              <w:pStyle w:val="Textkrper"/>
              <w:rPr>
                <w:rFonts w:ascii="Open Sans" w:hAnsi="Open Sans" w:cs="Open Sans"/>
              </w:rPr>
            </w:pPr>
          </w:p>
          <w:p w14:paraId="56669B06" w14:textId="5E4E1299" w:rsidR="00143459" w:rsidRDefault="00143459" w:rsidP="001B2D4F">
            <w:pPr>
              <w:pStyle w:val="Textkrper"/>
              <w:rPr>
                <w:rFonts w:ascii="Open Sans" w:hAnsi="Open Sans" w:cs="Open Sans"/>
              </w:rPr>
            </w:pPr>
          </w:p>
          <w:p w14:paraId="49DC9757" w14:textId="39B7DC0A" w:rsidR="009C40BE" w:rsidRDefault="009C40BE" w:rsidP="001B2D4F">
            <w:pPr>
              <w:pStyle w:val="Textkrper"/>
              <w:rPr>
                <w:rFonts w:ascii="Open Sans" w:hAnsi="Open Sans" w:cs="Open Sans"/>
              </w:rPr>
            </w:pPr>
          </w:p>
          <w:p w14:paraId="5D81392F" w14:textId="417B99D7" w:rsidR="00143459" w:rsidRDefault="00143459" w:rsidP="001B2D4F">
            <w:pPr>
              <w:pStyle w:val="Textkrper"/>
              <w:rPr>
                <w:rFonts w:ascii="Open Sans" w:hAnsi="Open Sans" w:cs="Open Sans"/>
              </w:rPr>
            </w:pPr>
          </w:p>
          <w:p w14:paraId="3DC997CF" w14:textId="44171DA7" w:rsidR="00143459" w:rsidRDefault="00143459" w:rsidP="001B2D4F">
            <w:pPr>
              <w:pStyle w:val="Textkrper"/>
              <w:rPr>
                <w:rFonts w:ascii="Open Sans" w:hAnsi="Open Sans" w:cs="Open Sans"/>
              </w:rPr>
            </w:pPr>
          </w:p>
          <w:p w14:paraId="789E1856" w14:textId="02DDC956" w:rsidR="009C40BE" w:rsidRDefault="00143459" w:rsidP="001B2D4F">
            <w:pPr>
              <w:pStyle w:val="Textkrper"/>
              <w:rPr>
                <w:rFonts w:ascii="Open Sans" w:hAnsi="Open Sans" w:cs="Open Sans"/>
              </w:rPr>
            </w:pPr>
            <w:r>
              <w:rPr>
                <w:rFonts w:ascii="Open Sans" w:hAnsi="Open Sans" w:cs="Open Sans"/>
                <w:noProof/>
              </w:rPr>
              <w:drawing>
                <wp:inline distT="0" distB="0" distL="0" distR="0" wp14:anchorId="1181A3AA" wp14:editId="3EA020AE">
                  <wp:extent cx="1296000" cy="21600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1"/>
                          <a:stretch>
                            <a:fillRect/>
                          </a:stretch>
                        </pic:blipFill>
                        <pic:spPr>
                          <a:xfrm>
                            <a:off x="0" y="0"/>
                            <a:ext cx="1296000" cy="2160000"/>
                          </a:xfrm>
                          <a:prstGeom prst="rect">
                            <a:avLst/>
                          </a:prstGeom>
                        </pic:spPr>
                      </pic:pic>
                    </a:graphicData>
                  </a:graphic>
                </wp:inline>
              </w:drawing>
            </w:r>
          </w:p>
        </w:tc>
      </w:tr>
      <w:tr w:rsidR="009C40BE" w14:paraId="791E9D45" w14:textId="77777777" w:rsidTr="00143459">
        <w:tc>
          <w:tcPr>
            <w:tcW w:w="6410" w:type="dxa"/>
          </w:tcPr>
          <w:p w14:paraId="356EA225" w14:textId="700E2256" w:rsidR="00143459" w:rsidRDefault="00143459" w:rsidP="00921C18">
            <w:pPr>
              <w:pStyle w:val="Textkrper"/>
              <w:numPr>
                <w:ilvl w:val="0"/>
                <w:numId w:val="6"/>
              </w:numPr>
              <w:rPr>
                <w:rFonts w:ascii="Open Sans" w:hAnsi="Open Sans" w:cs="Open Sans"/>
              </w:rPr>
            </w:pPr>
            <w:r>
              <w:rPr>
                <w:rFonts w:ascii="Open Sans" w:hAnsi="Open Sans" w:cs="Open Sans"/>
              </w:rPr>
              <w:t>Wählen Sie „ADD NEW“</w:t>
            </w:r>
          </w:p>
          <w:p w14:paraId="349223CD" w14:textId="14EF2517" w:rsidR="00921C18" w:rsidRDefault="00921C18" w:rsidP="00921C18">
            <w:pPr>
              <w:pStyle w:val="Textkrper"/>
              <w:numPr>
                <w:ilvl w:val="0"/>
                <w:numId w:val="6"/>
              </w:numPr>
              <w:rPr>
                <w:rFonts w:ascii="Open Sans" w:hAnsi="Open Sans" w:cs="Open Sans"/>
              </w:rPr>
            </w:pPr>
            <w:r>
              <w:rPr>
                <w:rFonts w:ascii="Open Sans" w:hAnsi="Open Sans" w:cs="Open Sans"/>
              </w:rPr>
              <w:t>Tragen sie folgende Werte ein:</w:t>
            </w:r>
          </w:p>
          <w:p w14:paraId="4833F809" w14:textId="77777777" w:rsidR="00921C18" w:rsidRPr="00CE06C0" w:rsidRDefault="00921C18" w:rsidP="00921C18">
            <w:pPr>
              <w:pStyle w:val="Textkrper"/>
              <w:rPr>
                <w:rFonts w:ascii="Open Sans" w:hAnsi="Open Sans" w:cs="Open Sans"/>
                <w:lang w:val="en-US"/>
              </w:rPr>
            </w:pPr>
            <w:r w:rsidRPr="00CE06C0">
              <w:rPr>
                <w:rFonts w:ascii="Open Sans" w:hAnsi="Open Sans" w:cs="Open Sans"/>
                <w:lang w:val="en-US"/>
              </w:rPr>
              <w:lastRenderedPageBreak/>
              <w:t xml:space="preserve">Name: </w:t>
            </w:r>
            <w:proofErr w:type="spellStart"/>
            <w:r w:rsidRPr="00CE06C0">
              <w:rPr>
                <w:rFonts w:ascii="Open Sans" w:hAnsi="Open Sans" w:cs="Open Sans"/>
                <w:lang w:val="en-US"/>
              </w:rPr>
              <w:t>Retoure</w:t>
            </w:r>
            <w:proofErr w:type="spellEnd"/>
          </w:p>
          <w:p w14:paraId="0DD9C218" w14:textId="77777777" w:rsidR="00921C18" w:rsidRPr="00CE06C0" w:rsidRDefault="00921C18" w:rsidP="00921C18">
            <w:pPr>
              <w:rPr>
                <w:lang w:val="en-US"/>
              </w:rPr>
            </w:pPr>
            <w:r w:rsidRPr="00CE06C0">
              <w:rPr>
                <w:rFonts w:ascii="Open Sans" w:hAnsi="Open Sans" w:cs="Open Sans"/>
                <w:lang w:val="en-US"/>
              </w:rPr>
              <w:t xml:space="preserve">URL: </w:t>
            </w:r>
            <w:r w:rsidRPr="00CE06C0">
              <w:rPr>
                <w:rFonts w:ascii="Open Sans" w:eastAsia="Helvetica" w:hAnsi="Open Sans" w:cs="Open Sans"/>
                <w:color w:val="000000"/>
                <w:lang w:val="en-US"/>
              </w:rPr>
              <w:t>http://retoure.constancy.biz/scanRMA.php?run=1&amp;rmaid=</w:t>
            </w:r>
          </w:p>
          <w:p w14:paraId="286E9A62" w14:textId="166FC927" w:rsidR="00921C18" w:rsidRPr="00CE06C0" w:rsidRDefault="00921C18" w:rsidP="00921C18">
            <w:pPr>
              <w:pStyle w:val="Textkrper"/>
              <w:rPr>
                <w:rFonts w:ascii="Open Sans" w:hAnsi="Open Sans" w:cs="Open Sans"/>
                <w:lang w:val="en-US"/>
              </w:rPr>
            </w:pPr>
          </w:p>
          <w:p w14:paraId="4B3498C2" w14:textId="609D432D" w:rsidR="00921C18" w:rsidRDefault="00921C18" w:rsidP="00921C18">
            <w:pPr>
              <w:pStyle w:val="Textkrper"/>
              <w:numPr>
                <w:ilvl w:val="0"/>
                <w:numId w:val="6"/>
              </w:numPr>
              <w:rPr>
                <w:rFonts w:ascii="Open Sans" w:hAnsi="Open Sans" w:cs="Open Sans"/>
              </w:rPr>
            </w:pPr>
            <w:r>
              <w:rPr>
                <w:rFonts w:ascii="Open Sans" w:hAnsi="Open Sans" w:cs="Open Sans"/>
              </w:rPr>
              <w:t>Wählen Sie „SAVE“</w:t>
            </w:r>
          </w:p>
        </w:tc>
        <w:tc>
          <w:tcPr>
            <w:tcW w:w="3559" w:type="dxa"/>
          </w:tcPr>
          <w:p w14:paraId="2C754D40" w14:textId="77777777" w:rsidR="00921C18" w:rsidRDefault="00921C18" w:rsidP="001B2D4F">
            <w:pPr>
              <w:pStyle w:val="Textkrper"/>
              <w:rPr>
                <w:rFonts w:ascii="Open Sans" w:hAnsi="Open Sans" w:cs="Open Sans"/>
              </w:rPr>
            </w:pPr>
          </w:p>
          <w:p w14:paraId="38D0A9FB" w14:textId="77777777" w:rsidR="00143459" w:rsidRDefault="00143459" w:rsidP="001B2D4F">
            <w:pPr>
              <w:pStyle w:val="Textkrper"/>
              <w:rPr>
                <w:rFonts w:ascii="Open Sans" w:hAnsi="Open Sans" w:cs="Open Sans"/>
              </w:rPr>
            </w:pPr>
          </w:p>
          <w:p w14:paraId="38CC2DAE" w14:textId="77777777" w:rsidR="00143459" w:rsidRDefault="00143459" w:rsidP="001B2D4F">
            <w:pPr>
              <w:pStyle w:val="Textkrper"/>
              <w:rPr>
                <w:rFonts w:ascii="Open Sans" w:hAnsi="Open Sans" w:cs="Open Sans"/>
              </w:rPr>
            </w:pPr>
          </w:p>
          <w:p w14:paraId="28C9684F" w14:textId="77777777" w:rsidR="00143459" w:rsidRDefault="00143459" w:rsidP="001B2D4F">
            <w:pPr>
              <w:pStyle w:val="Textkrper"/>
              <w:rPr>
                <w:rFonts w:ascii="Open Sans" w:hAnsi="Open Sans" w:cs="Open Sans"/>
              </w:rPr>
            </w:pPr>
          </w:p>
          <w:p w14:paraId="6AE531AB" w14:textId="77777777" w:rsidR="00143459" w:rsidRDefault="00143459" w:rsidP="001B2D4F">
            <w:pPr>
              <w:pStyle w:val="Textkrper"/>
              <w:rPr>
                <w:rFonts w:ascii="Open Sans" w:hAnsi="Open Sans" w:cs="Open Sans"/>
              </w:rPr>
            </w:pPr>
          </w:p>
          <w:p w14:paraId="62F9BDD1" w14:textId="77777777" w:rsidR="00143459" w:rsidRDefault="00143459" w:rsidP="001B2D4F">
            <w:pPr>
              <w:pStyle w:val="Textkrper"/>
              <w:rPr>
                <w:rFonts w:ascii="Open Sans" w:hAnsi="Open Sans" w:cs="Open Sans"/>
              </w:rPr>
            </w:pPr>
          </w:p>
          <w:p w14:paraId="2338E93D" w14:textId="44711EA4" w:rsidR="00143459" w:rsidRDefault="00143459" w:rsidP="001B2D4F">
            <w:pPr>
              <w:pStyle w:val="Textkrper"/>
              <w:rPr>
                <w:rFonts w:ascii="Open Sans" w:hAnsi="Open Sans" w:cs="Open Sans"/>
              </w:rPr>
            </w:pPr>
          </w:p>
          <w:p w14:paraId="3489B5AE" w14:textId="77777777" w:rsidR="00143459" w:rsidRDefault="00143459" w:rsidP="001B2D4F">
            <w:pPr>
              <w:pStyle w:val="Textkrper"/>
              <w:rPr>
                <w:rFonts w:ascii="Open Sans" w:hAnsi="Open Sans" w:cs="Open Sans"/>
              </w:rPr>
            </w:pPr>
          </w:p>
          <w:p w14:paraId="3183640A" w14:textId="77777777" w:rsidR="00143459" w:rsidRDefault="00143459" w:rsidP="001B2D4F">
            <w:pPr>
              <w:pStyle w:val="Textkrper"/>
              <w:rPr>
                <w:rFonts w:ascii="Open Sans" w:hAnsi="Open Sans" w:cs="Open Sans"/>
              </w:rPr>
            </w:pPr>
          </w:p>
          <w:p w14:paraId="0B1BE891" w14:textId="77777777" w:rsidR="00143459" w:rsidRDefault="00143459" w:rsidP="001B2D4F">
            <w:pPr>
              <w:pStyle w:val="Textkrper"/>
              <w:rPr>
                <w:rFonts w:ascii="Open Sans" w:hAnsi="Open Sans" w:cs="Open Sans"/>
              </w:rPr>
            </w:pPr>
          </w:p>
          <w:p w14:paraId="7F337B2A" w14:textId="77777777" w:rsidR="00143459" w:rsidRDefault="00143459" w:rsidP="001B2D4F">
            <w:pPr>
              <w:pStyle w:val="Textkrper"/>
              <w:rPr>
                <w:rFonts w:ascii="Open Sans" w:hAnsi="Open Sans" w:cs="Open Sans"/>
              </w:rPr>
            </w:pPr>
          </w:p>
          <w:p w14:paraId="3BD518A1" w14:textId="1A09365F" w:rsidR="00143459" w:rsidRDefault="00143459" w:rsidP="001B2D4F">
            <w:pPr>
              <w:pStyle w:val="Textkrper"/>
              <w:rPr>
                <w:rFonts w:ascii="Open Sans" w:hAnsi="Open Sans" w:cs="Open Sans"/>
              </w:rPr>
            </w:pPr>
            <w:r>
              <w:rPr>
                <w:rFonts w:ascii="Open Sans" w:hAnsi="Open Sans" w:cs="Open Sans"/>
                <w:noProof/>
              </w:rPr>
              <w:drawing>
                <wp:inline distT="0" distB="0" distL="0" distR="0" wp14:anchorId="6E779388" wp14:editId="7C63AB02">
                  <wp:extent cx="1296000" cy="2160000"/>
                  <wp:effectExtent l="0" t="0" r="0" b="0"/>
                  <wp:docPr id="23" name="Grafik 2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descr="Ein Bild, das Text enthält.&#10;&#10;Automatisch generierte Beschreibung"/>
                          <pic:cNvPicPr/>
                        </pic:nvPicPr>
                        <pic:blipFill>
                          <a:blip r:embed="rId12"/>
                          <a:stretch>
                            <a:fillRect/>
                          </a:stretch>
                        </pic:blipFill>
                        <pic:spPr>
                          <a:xfrm>
                            <a:off x="0" y="0"/>
                            <a:ext cx="1296000" cy="2160000"/>
                          </a:xfrm>
                          <a:prstGeom prst="rect">
                            <a:avLst/>
                          </a:prstGeom>
                        </pic:spPr>
                      </pic:pic>
                    </a:graphicData>
                  </a:graphic>
                </wp:inline>
              </w:drawing>
            </w:r>
          </w:p>
        </w:tc>
      </w:tr>
      <w:tr w:rsidR="00143459" w14:paraId="21F609F2" w14:textId="77777777" w:rsidTr="00143459">
        <w:tc>
          <w:tcPr>
            <w:tcW w:w="6410" w:type="dxa"/>
          </w:tcPr>
          <w:p w14:paraId="3E240E22" w14:textId="799DEF41" w:rsidR="00EF74FF" w:rsidRDefault="00EF74FF" w:rsidP="00EF74FF">
            <w:pPr>
              <w:pStyle w:val="Textkrper"/>
              <w:numPr>
                <w:ilvl w:val="0"/>
                <w:numId w:val="6"/>
              </w:numPr>
              <w:rPr>
                <w:rFonts w:ascii="Open Sans" w:hAnsi="Open Sans" w:cs="Open Sans"/>
              </w:rPr>
            </w:pPr>
            <w:r>
              <w:rPr>
                <w:rFonts w:ascii="Open Sans" w:hAnsi="Open Sans" w:cs="Open Sans"/>
              </w:rPr>
              <w:lastRenderedPageBreak/>
              <w:t>Achten Sie darauf, dass folgende Optionen aktiviert sind:</w:t>
            </w:r>
          </w:p>
          <w:p w14:paraId="74DC74F6" w14:textId="50950B76" w:rsidR="00EF74FF" w:rsidRDefault="00EF74FF" w:rsidP="00EF74FF">
            <w:pPr>
              <w:pStyle w:val="Textkrper"/>
              <w:rPr>
                <w:rFonts w:ascii="Open Sans" w:hAnsi="Open Sans" w:cs="Open Sans"/>
              </w:rPr>
            </w:pPr>
          </w:p>
          <w:p w14:paraId="00E588E9" w14:textId="77777777" w:rsidR="00EF74FF" w:rsidRDefault="00EF74FF" w:rsidP="00EF74FF">
            <w:pPr>
              <w:pStyle w:val="Textkrper"/>
              <w:rPr>
                <w:rFonts w:ascii="Open Sans" w:hAnsi="Open Sans" w:cs="Open Sans"/>
              </w:rPr>
            </w:pPr>
          </w:p>
          <w:p w14:paraId="39699AE0" w14:textId="77777777" w:rsidR="00EF74FF" w:rsidRDefault="00EF74FF" w:rsidP="00EF74FF">
            <w:pPr>
              <w:pStyle w:val="Textkrper"/>
              <w:numPr>
                <w:ilvl w:val="0"/>
                <w:numId w:val="6"/>
              </w:numPr>
              <w:rPr>
                <w:rFonts w:ascii="Open Sans" w:hAnsi="Open Sans" w:cs="Open Sans"/>
              </w:rPr>
            </w:pPr>
            <w:r w:rsidRPr="00EF74FF">
              <w:rPr>
                <w:rFonts w:ascii="Open Sans" w:hAnsi="Open Sans" w:cs="Open Sans"/>
              </w:rPr>
              <w:t xml:space="preserve">„Open URL </w:t>
            </w:r>
            <w:proofErr w:type="spellStart"/>
            <w:r w:rsidRPr="00EF74FF">
              <w:rPr>
                <w:rFonts w:ascii="Open Sans" w:hAnsi="Open Sans" w:cs="Open Sans"/>
              </w:rPr>
              <w:t>Automatically</w:t>
            </w:r>
            <w:proofErr w:type="spellEnd"/>
            <w:r w:rsidRPr="00EF74FF">
              <w:rPr>
                <w:rFonts w:ascii="Open Sans" w:hAnsi="Open Sans" w:cs="Open Sans"/>
              </w:rPr>
              <w:t>“</w:t>
            </w:r>
          </w:p>
          <w:p w14:paraId="236764DC" w14:textId="77777777" w:rsidR="00EF74FF" w:rsidRDefault="00EF74FF" w:rsidP="00EF74FF">
            <w:pPr>
              <w:pStyle w:val="Listenabsatz"/>
              <w:rPr>
                <w:rFonts w:ascii="Open Sans" w:hAnsi="Open Sans" w:cs="Open Sans"/>
              </w:rPr>
            </w:pPr>
          </w:p>
          <w:p w14:paraId="0D74859C" w14:textId="30E41796" w:rsidR="00EF74FF" w:rsidRPr="00EF74FF" w:rsidRDefault="00EF74FF" w:rsidP="00EF74FF">
            <w:pPr>
              <w:pStyle w:val="Textkrper"/>
              <w:numPr>
                <w:ilvl w:val="0"/>
                <w:numId w:val="6"/>
              </w:numPr>
              <w:rPr>
                <w:rFonts w:ascii="Open Sans" w:hAnsi="Open Sans" w:cs="Open Sans"/>
              </w:rPr>
            </w:pPr>
            <w:r w:rsidRPr="00EF74FF">
              <w:rPr>
                <w:rFonts w:ascii="Open Sans" w:hAnsi="Open Sans" w:cs="Open Sans"/>
              </w:rPr>
              <w:t xml:space="preserve">„Search Barcode </w:t>
            </w:r>
            <w:proofErr w:type="spellStart"/>
            <w:r w:rsidRPr="00EF74FF">
              <w:rPr>
                <w:rFonts w:ascii="Open Sans" w:hAnsi="Open Sans" w:cs="Open Sans"/>
              </w:rPr>
              <w:t>Automatically</w:t>
            </w:r>
            <w:proofErr w:type="spellEnd"/>
            <w:r w:rsidRPr="00EF74FF">
              <w:rPr>
                <w:rFonts w:ascii="Open Sans" w:hAnsi="Open Sans" w:cs="Open Sans"/>
              </w:rPr>
              <w:t>“</w:t>
            </w:r>
          </w:p>
        </w:tc>
        <w:tc>
          <w:tcPr>
            <w:tcW w:w="3559" w:type="dxa"/>
          </w:tcPr>
          <w:p w14:paraId="606B9F60" w14:textId="77777777" w:rsidR="00143459" w:rsidRDefault="00143459" w:rsidP="001B2D4F">
            <w:pPr>
              <w:pStyle w:val="Textkrper"/>
              <w:rPr>
                <w:rFonts w:ascii="Open Sans" w:hAnsi="Open Sans" w:cs="Open Sans"/>
              </w:rPr>
            </w:pPr>
          </w:p>
          <w:p w14:paraId="4A842DE2" w14:textId="77777777" w:rsidR="00143459" w:rsidRDefault="00143459" w:rsidP="001B2D4F">
            <w:pPr>
              <w:pStyle w:val="Textkrper"/>
              <w:rPr>
                <w:rFonts w:ascii="Open Sans" w:hAnsi="Open Sans" w:cs="Open Sans"/>
              </w:rPr>
            </w:pPr>
          </w:p>
          <w:p w14:paraId="1439E064" w14:textId="77777777" w:rsidR="00143459" w:rsidRDefault="00143459" w:rsidP="001B2D4F">
            <w:pPr>
              <w:pStyle w:val="Textkrper"/>
              <w:rPr>
                <w:rFonts w:ascii="Open Sans" w:hAnsi="Open Sans" w:cs="Open Sans"/>
              </w:rPr>
            </w:pPr>
          </w:p>
          <w:p w14:paraId="4BC3067B" w14:textId="77777777" w:rsidR="00143459" w:rsidRDefault="00143459" w:rsidP="001B2D4F">
            <w:pPr>
              <w:pStyle w:val="Textkrper"/>
              <w:rPr>
                <w:rFonts w:ascii="Open Sans" w:hAnsi="Open Sans" w:cs="Open Sans"/>
              </w:rPr>
            </w:pPr>
          </w:p>
          <w:p w14:paraId="0E5F45F7" w14:textId="77777777" w:rsidR="00143459" w:rsidRDefault="00143459" w:rsidP="001B2D4F">
            <w:pPr>
              <w:pStyle w:val="Textkrper"/>
              <w:rPr>
                <w:rFonts w:ascii="Open Sans" w:hAnsi="Open Sans" w:cs="Open Sans"/>
              </w:rPr>
            </w:pPr>
          </w:p>
          <w:p w14:paraId="7593DBDD" w14:textId="77777777" w:rsidR="00143459" w:rsidRDefault="00143459" w:rsidP="001B2D4F">
            <w:pPr>
              <w:pStyle w:val="Textkrper"/>
              <w:rPr>
                <w:rFonts w:ascii="Open Sans" w:hAnsi="Open Sans" w:cs="Open Sans"/>
              </w:rPr>
            </w:pPr>
          </w:p>
          <w:p w14:paraId="32766205" w14:textId="77777777" w:rsidR="00143459" w:rsidRDefault="00143459" w:rsidP="001B2D4F">
            <w:pPr>
              <w:pStyle w:val="Textkrper"/>
              <w:rPr>
                <w:rFonts w:ascii="Open Sans" w:hAnsi="Open Sans" w:cs="Open Sans"/>
              </w:rPr>
            </w:pPr>
          </w:p>
          <w:p w14:paraId="5A0CC2E6" w14:textId="0B5F1BD1" w:rsidR="00143459" w:rsidRDefault="00143459" w:rsidP="001B2D4F">
            <w:pPr>
              <w:pStyle w:val="Textkrper"/>
              <w:rPr>
                <w:rFonts w:ascii="Open Sans" w:hAnsi="Open Sans" w:cs="Open Sans"/>
              </w:rPr>
            </w:pPr>
          </w:p>
          <w:p w14:paraId="62C6A2DD" w14:textId="77777777" w:rsidR="00143459" w:rsidRDefault="00143459" w:rsidP="001B2D4F">
            <w:pPr>
              <w:pStyle w:val="Textkrper"/>
              <w:rPr>
                <w:rFonts w:ascii="Open Sans" w:hAnsi="Open Sans" w:cs="Open Sans"/>
              </w:rPr>
            </w:pPr>
          </w:p>
          <w:p w14:paraId="4A3658B6" w14:textId="664B7F74" w:rsidR="00143459" w:rsidRDefault="00B7612F" w:rsidP="001B2D4F">
            <w:pPr>
              <w:pStyle w:val="Textkrper"/>
              <w:rPr>
                <w:rFonts w:ascii="Open Sans" w:hAnsi="Open Sans" w:cs="Open Sans"/>
              </w:rPr>
            </w:pPr>
            <w:r>
              <w:rPr>
                <w:rFonts w:ascii="Open Sans" w:hAnsi="Open Sans" w:cs="Open Sans"/>
                <w:noProof/>
              </w:rPr>
              <w:drawing>
                <wp:inline distT="0" distB="0" distL="0" distR="0" wp14:anchorId="7965639F" wp14:editId="04592B52">
                  <wp:extent cx="1296000" cy="2160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pic:cNvPicPr/>
                        </pic:nvPicPr>
                        <pic:blipFill>
                          <a:blip r:embed="rId13"/>
                          <a:stretch>
                            <a:fillRect/>
                          </a:stretch>
                        </pic:blipFill>
                        <pic:spPr>
                          <a:xfrm>
                            <a:off x="0" y="0"/>
                            <a:ext cx="1296000" cy="2160000"/>
                          </a:xfrm>
                          <a:prstGeom prst="rect">
                            <a:avLst/>
                          </a:prstGeom>
                        </pic:spPr>
                      </pic:pic>
                    </a:graphicData>
                  </a:graphic>
                </wp:inline>
              </w:drawing>
            </w:r>
          </w:p>
        </w:tc>
      </w:tr>
    </w:tbl>
    <w:p w14:paraId="278F9790" w14:textId="4AB63332" w:rsidR="00921C18" w:rsidRDefault="00921C18" w:rsidP="001B2D4F">
      <w:pPr>
        <w:pStyle w:val="Textkrper"/>
        <w:rPr>
          <w:rFonts w:ascii="Open Sans" w:hAnsi="Open Sans" w:cs="Open Sans"/>
        </w:rPr>
      </w:pPr>
    </w:p>
    <w:p w14:paraId="4AD6F4BB" w14:textId="77777777" w:rsidR="00921C18" w:rsidRPr="00355F11" w:rsidRDefault="00921C18" w:rsidP="001B2D4F">
      <w:pPr>
        <w:pStyle w:val="Textkrper"/>
        <w:rPr>
          <w:rFonts w:ascii="Open Sans" w:hAnsi="Open Sans" w:cs="Open Sans"/>
        </w:rPr>
      </w:pPr>
    </w:p>
    <w:p w14:paraId="731A4058" w14:textId="2046A149" w:rsidR="001B2D4F" w:rsidRPr="00355F11" w:rsidRDefault="001B2D4F" w:rsidP="001B2D4F">
      <w:pPr>
        <w:pStyle w:val="Textkrper"/>
        <w:rPr>
          <w:rFonts w:ascii="Open Sans" w:hAnsi="Open Sans" w:cs="Open Sans"/>
          <w:sz w:val="30"/>
          <w:szCs w:val="30"/>
        </w:rPr>
      </w:pPr>
      <w:r w:rsidRPr="00355F11">
        <w:rPr>
          <w:rFonts w:ascii="Open Sans" w:hAnsi="Open Sans" w:cs="Open Sans"/>
          <w:noProof/>
          <w:lang w:eastAsia="de-DE" w:bidi="ar-SA"/>
        </w:rPr>
        <mc:AlternateContent>
          <mc:Choice Requires="wps">
            <w:drawing>
              <wp:anchor distT="72390" distB="72390" distL="72390" distR="72390" simplePos="0" relativeHeight="251667456" behindDoc="0" locked="0" layoutInCell="1" allowOverlap="1" wp14:anchorId="59A8D953" wp14:editId="225427BD">
                <wp:simplePos x="0" y="0"/>
                <wp:positionH relativeFrom="column">
                  <wp:posOffset>22225</wp:posOffset>
                </wp:positionH>
                <wp:positionV relativeFrom="paragraph">
                  <wp:posOffset>73660</wp:posOffset>
                </wp:positionV>
                <wp:extent cx="2771775" cy="1243965"/>
                <wp:effectExtent l="5715" t="6350" r="16510" b="6985"/>
                <wp:wrapSquare wrapText="bothSides"/>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243965"/>
                        </a:xfrm>
                        <a:prstGeom prst="rect">
                          <a:avLst/>
                        </a:prstGeom>
                        <a:solidFill>
                          <a:srgbClr val="FFFFFF"/>
                        </a:solidFill>
                        <a:ln w="12700" cmpd="sng">
                          <a:solidFill>
                            <a:srgbClr val="FF3333"/>
                          </a:solidFill>
                          <a:miter lim="800000"/>
                          <a:headEnd/>
                          <a:tailEnd/>
                        </a:ln>
                      </wps:spPr>
                      <wps:txbx>
                        <w:txbxContent>
                          <w:p w14:paraId="2B61A264" w14:textId="32CDE7E9" w:rsidR="001B2D4F" w:rsidRDefault="001B2D4F" w:rsidP="001B2D4F">
                            <w:pPr>
                              <w:pStyle w:val="Textkrper"/>
                              <w:jc w:val="center"/>
                            </w:pPr>
                            <w:r>
                              <w:t xml:space="preserve">Bilder und Beschreibungen sind auf </w:t>
                            </w:r>
                            <w:r w:rsidR="009C40BE">
                              <w:t>Android</w:t>
                            </w:r>
                            <w:r>
                              <w:t xml:space="preserve"> zugeschnitten. Die Vorgehensweise ist auf </w:t>
                            </w:r>
                            <w:r w:rsidR="009C40BE">
                              <w:t>IOS</w:t>
                            </w:r>
                            <w:r>
                              <w:t xml:space="preserve"> grundsätzlich die gleiche. Die Menüs können  sich in ihrem Aussehen aber geringfügig unterscheiden</w:t>
                            </w:r>
                          </w:p>
                        </w:txbxContent>
                      </wps:txbx>
                      <wps:bodyPr rot="0" vert="horz" wrap="square" lIns="90170" tIns="90170" rIns="90170" bIns="901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A8D953" id="_x0000_t202" coordsize="21600,21600" o:spt="202" path="m,l,21600r21600,l21600,xe">
                <v:stroke joinstyle="miter"/>
                <v:path gradientshapeok="t" o:connecttype="rect"/>
              </v:shapetype>
              <v:shape id="Text Box 10" o:spid="_x0000_s1026" type="#_x0000_t202" style="position:absolute;margin-left:1.75pt;margin-top:5.8pt;width:218.25pt;height:97.95pt;z-index:251667456;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" strokecolor="#f33" strokeweight="1pt">
                <v:textbox inset="7.1pt,7.1pt,7.1pt,7.1pt">
                  <w:txbxContent>
                    <w:p w14:paraId="2B61A264" w14:textId="32CDE7E9" w:rsidR="001B2D4F" w:rsidRDefault="001B2D4F" w:rsidP="001B2D4F">
                      <w:pPr>
                        <w:pStyle w:val="Textkrper"/>
                        <w:jc w:val="center"/>
                      </w:pPr>
                      <w:r>
                        <w:t xml:space="preserve">Bilder und Beschreibungen sind auf </w:t>
                      </w:r>
                      <w:r w:rsidR="009C40BE">
                        <w:t>Android</w:t>
                      </w:r>
                      <w:r>
                        <w:t xml:space="preserve"> zugeschnitten. Die Vorgehensweise ist auf </w:t>
                      </w:r>
                      <w:r w:rsidR="009C40BE">
                        <w:t>IOS</w:t>
                      </w:r>
                      <w:r>
                        <w:t xml:space="preserve"> grundsätzlich die gleiche. Die Menüs können  sich in ihrem Aussehen aber geringfügig unterscheiden</w:t>
                      </w:r>
                    </w:p>
                  </w:txbxContent>
                </v:textbox>
                <w10:wrap type="square"/>
              </v:shape>
            </w:pict>
          </mc:Fallback>
        </mc:AlternateContent>
      </w:r>
    </w:p>
    <w:p w14:paraId="512357BE" w14:textId="77777777" w:rsidR="001B2D4F" w:rsidRPr="00355F11" w:rsidRDefault="001B2D4F" w:rsidP="001B2D4F">
      <w:pPr>
        <w:pStyle w:val="Textkrper"/>
        <w:rPr>
          <w:rFonts w:ascii="Open Sans" w:hAnsi="Open Sans" w:cs="Open Sans"/>
          <w:sz w:val="30"/>
          <w:szCs w:val="30"/>
        </w:rPr>
      </w:pPr>
    </w:p>
    <w:p w14:paraId="53EA03E4" w14:textId="77777777" w:rsidR="001B2D4F" w:rsidRPr="00355F11" w:rsidRDefault="001B2D4F" w:rsidP="001B2D4F">
      <w:pPr>
        <w:pStyle w:val="Textkrper"/>
        <w:rPr>
          <w:rFonts w:ascii="Open Sans" w:hAnsi="Open Sans" w:cs="Open Sans"/>
          <w:sz w:val="30"/>
          <w:szCs w:val="30"/>
        </w:rPr>
      </w:pPr>
    </w:p>
    <w:p w14:paraId="53A422EF" w14:textId="77777777" w:rsidR="001B2D4F" w:rsidRPr="00355F11" w:rsidRDefault="001B2D4F" w:rsidP="001B2D4F">
      <w:pPr>
        <w:pStyle w:val="Textkrper"/>
        <w:rPr>
          <w:rFonts w:ascii="Open Sans" w:hAnsi="Open Sans" w:cs="Open Sans"/>
          <w:sz w:val="30"/>
          <w:szCs w:val="30"/>
        </w:rPr>
      </w:pPr>
    </w:p>
    <w:p w14:paraId="5ADD143F" w14:textId="77777777" w:rsidR="001B2D4F" w:rsidRPr="00355F11" w:rsidRDefault="001B2D4F" w:rsidP="001B2D4F">
      <w:pPr>
        <w:pStyle w:val="Textkrper"/>
        <w:rPr>
          <w:rFonts w:ascii="Open Sans" w:hAnsi="Open Sans" w:cs="Open Sans"/>
          <w:sz w:val="30"/>
          <w:szCs w:val="30"/>
        </w:rPr>
      </w:pPr>
    </w:p>
    <w:p w14:paraId="71110B85" w14:textId="77777777" w:rsidR="001B2D4F" w:rsidRPr="00355F11" w:rsidRDefault="001B2D4F" w:rsidP="001B2D4F">
      <w:pPr>
        <w:pStyle w:val="Textkrper"/>
        <w:rPr>
          <w:rFonts w:ascii="Open Sans" w:hAnsi="Open Sans" w:cs="Open Sans"/>
          <w:sz w:val="30"/>
          <w:szCs w:val="30"/>
        </w:rPr>
      </w:pPr>
    </w:p>
    <w:p w14:paraId="35F3E474" w14:textId="77777777" w:rsidR="001B2D4F" w:rsidRPr="00355F11" w:rsidRDefault="001B2D4F" w:rsidP="001B2D4F">
      <w:pPr>
        <w:pStyle w:val="Textkrper"/>
        <w:rPr>
          <w:rFonts w:ascii="Open Sans" w:hAnsi="Open Sans" w:cs="Open Sans"/>
          <w:sz w:val="30"/>
          <w:szCs w:val="30"/>
        </w:rPr>
      </w:pPr>
    </w:p>
    <w:p w14:paraId="689008C9" w14:textId="77777777" w:rsidR="001B2D4F" w:rsidRPr="00355F11" w:rsidRDefault="001B2D4F" w:rsidP="001B2D4F">
      <w:pPr>
        <w:pStyle w:val="Textkrper"/>
        <w:rPr>
          <w:rFonts w:ascii="Open Sans" w:hAnsi="Open Sans" w:cs="Open Sans"/>
          <w:sz w:val="30"/>
          <w:szCs w:val="30"/>
        </w:rPr>
      </w:pPr>
    </w:p>
    <w:p w14:paraId="78ADEE45" w14:textId="77777777" w:rsidR="001B2D4F" w:rsidRPr="00355F11" w:rsidRDefault="001B2D4F" w:rsidP="001B2D4F">
      <w:pPr>
        <w:pStyle w:val="Textkrper"/>
        <w:rPr>
          <w:rFonts w:ascii="Open Sans" w:hAnsi="Open Sans" w:cs="Open Sans"/>
          <w:sz w:val="30"/>
          <w:szCs w:val="30"/>
        </w:rPr>
      </w:pPr>
    </w:p>
    <w:p w14:paraId="439AB272" w14:textId="77777777" w:rsidR="001B2D4F" w:rsidRPr="00355F11" w:rsidRDefault="001B2D4F" w:rsidP="001B2D4F">
      <w:pPr>
        <w:pStyle w:val="Textkrper"/>
        <w:rPr>
          <w:rFonts w:ascii="Open Sans" w:hAnsi="Open Sans" w:cs="Open Sans"/>
          <w:sz w:val="30"/>
          <w:szCs w:val="30"/>
        </w:rPr>
      </w:pPr>
    </w:p>
    <w:p w14:paraId="6E5EA487" w14:textId="77777777" w:rsidR="001B2D4F" w:rsidRPr="00355F11" w:rsidRDefault="001B2D4F" w:rsidP="001B2D4F">
      <w:pPr>
        <w:pStyle w:val="Textkrper"/>
        <w:rPr>
          <w:rFonts w:ascii="Open Sans" w:hAnsi="Open Sans" w:cs="Open Sans"/>
          <w:sz w:val="30"/>
          <w:szCs w:val="30"/>
        </w:rPr>
      </w:pPr>
      <w:r w:rsidRPr="00355F11">
        <w:rPr>
          <w:rFonts w:ascii="Open Sans" w:hAnsi="Open Sans" w:cs="Open Sans"/>
          <w:sz w:val="30"/>
          <w:szCs w:val="30"/>
        </w:rPr>
        <w:lastRenderedPageBreak/>
        <w:t>Scanvorgang</w:t>
      </w:r>
    </w:p>
    <w:p w14:paraId="3FDAC19C" w14:textId="77777777" w:rsidR="001B2D4F" w:rsidRPr="00355F11" w:rsidRDefault="001B2D4F" w:rsidP="001B2D4F">
      <w:pPr>
        <w:pStyle w:val="Textkrper"/>
        <w:rPr>
          <w:rFonts w:ascii="Open Sans" w:hAnsi="Open Sans" w:cs="Open Sans"/>
          <w:sz w:val="30"/>
          <w:szCs w:val="30"/>
        </w:rPr>
      </w:pPr>
    </w:p>
    <w:tbl>
      <w:tblPr>
        <w:tblW w:w="0" w:type="auto"/>
        <w:tblInd w:w="113" w:type="dxa"/>
        <w:tblLayout w:type="fixed"/>
        <w:tblCellMar>
          <w:top w:w="113" w:type="dxa"/>
          <w:left w:w="113" w:type="dxa"/>
          <w:bottom w:w="113" w:type="dxa"/>
          <w:right w:w="113" w:type="dxa"/>
        </w:tblCellMar>
        <w:tblLook w:val="0000" w:firstRow="0" w:lastRow="0" w:firstColumn="0" w:lastColumn="0" w:noHBand="0" w:noVBand="0"/>
      </w:tblPr>
      <w:tblGrid>
        <w:gridCol w:w="5765"/>
        <w:gridCol w:w="3859"/>
      </w:tblGrid>
      <w:tr w:rsidR="001B2D4F" w:rsidRPr="00355F11" w14:paraId="624EE4D1" w14:textId="77777777" w:rsidTr="00A74EE1">
        <w:tc>
          <w:tcPr>
            <w:tcW w:w="5765" w:type="dxa"/>
            <w:tcBorders>
              <w:top w:val="single" w:sz="4" w:space="0" w:color="808080"/>
              <w:left w:val="single" w:sz="4" w:space="0" w:color="808080"/>
              <w:bottom w:val="single" w:sz="4" w:space="0" w:color="808080"/>
            </w:tcBorders>
            <w:shd w:val="clear" w:color="auto" w:fill="B2B2B2"/>
          </w:tcPr>
          <w:p w14:paraId="46424D2C" w14:textId="77777777" w:rsidR="001B2D4F" w:rsidRPr="00355F11" w:rsidRDefault="001B2D4F" w:rsidP="00A74EE1">
            <w:pPr>
              <w:pStyle w:val="TabellenInhalt"/>
              <w:rPr>
                <w:rFonts w:ascii="Open Sans" w:hAnsi="Open Sans" w:cs="Open Sans"/>
              </w:rPr>
            </w:pPr>
            <w:r w:rsidRPr="00355F11">
              <w:rPr>
                <w:rFonts w:ascii="Open Sans" w:hAnsi="Open Sans" w:cs="Open Sans"/>
              </w:rPr>
              <w:t>Erklärung</w:t>
            </w:r>
          </w:p>
        </w:tc>
        <w:tc>
          <w:tcPr>
            <w:tcW w:w="3859" w:type="dxa"/>
            <w:tcBorders>
              <w:top w:val="single" w:sz="4" w:space="0" w:color="808080"/>
              <w:left w:val="single" w:sz="4" w:space="0" w:color="808080"/>
              <w:bottom w:val="single" w:sz="4" w:space="0" w:color="808080"/>
              <w:right w:val="single" w:sz="4" w:space="0" w:color="808080"/>
            </w:tcBorders>
            <w:shd w:val="clear" w:color="auto" w:fill="B2B2B2"/>
          </w:tcPr>
          <w:p w14:paraId="7897601B" w14:textId="77777777" w:rsidR="001B2D4F" w:rsidRPr="00355F11" w:rsidRDefault="001B2D4F" w:rsidP="00A74EE1">
            <w:pPr>
              <w:pStyle w:val="TabellenInhalt"/>
              <w:rPr>
                <w:rFonts w:ascii="Open Sans" w:hAnsi="Open Sans" w:cs="Open Sans"/>
              </w:rPr>
            </w:pPr>
            <w:r w:rsidRPr="00355F11">
              <w:rPr>
                <w:rFonts w:ascii="Open Sans" w:hAnsi="Open Sans" w:cs="Open Sans"/>
              </w:rPr>
              <w:t>Bilder</w:t>
            </w:r>
          </w:p>
        </w:tc>
      </w:tr>
      <w:tr w:rsidR="009C40BE" w:rsidRPr="00355F11" w14:paraId="182936C0" w14:textId="77777777" w:rsidTr="00A74EE1">
        <w:tc>
          <w:tcPr>
            <w:tcW w:w="5765" w:type="dxa"/>
            <w:tcBorders>
              <w:left w:val="single" w:sz="4" w:space="0" w:color="808080"/>
              <w:bottom w:val="single" w:sz="4" w:space="0" w:color="808080"/>
            </w:tcBorders>
            <w:shd w:val="clear" w:color="auto" w:fill="auto"/>
          </w:tcPr>
          <w:p w14:paraId="00261342" w14:textId="77777777" w:rsidR="009C40BE" w:rsidRPr="00355F11" w:rsidRDefault="009C40BE" w:rsidP="009C40BE">
            <w:pPr>
              <w:pStyle w:val="TabellenInhalt"/>
              <w:numPr>
                <w:ilvl w:val="0"/>
                <w:numId w:val="5"/>
              </w:numPr>
              <w:rPr>
                <w:rFonts w:ascii="Open Sans" w:hAnsi="Open Sans" w:cs="Open Sans"/>
              </w:rPr>
            </w:pPr>
            <w:r w:rsidRPr="00355F11">
              <w:rPr>
                <w:rFonts w:ascii="Open Sans" w:hAnsi="Open Sans" w:cs="Open Sans"/>
              </w:rPr>
              <w:t>Öffnen Sie die App</w:t>
            </w:r>
          </w:p>
          <w:p w14:paraId="396DA757" w14:textId="7EFD1BD5" w:rsidR="00F95C8A" w:rsidRPr="00F95C8A" w:rsidRDefault="009C40BE" w:rsidP="00F95C8A">
            <w:pPr>
              <w:pStyle w:val="TabellenInhalt"/>
              <w:numPr>
                <w:ilvl w:val="0"/>
                <w:numId w:val="5"/>
              </w:numPr>
              <w:rPr>
                <w:rFonts w:ascii="Open Sans" w:hAnsi="Open Sans" w:cs="Open Sans"/>
              </w:rPr>
            </w:pPr>
            <w:r w:rsidRPr="00355F11">
              <w:rPr>
                <w:rFonts w:ascii="Open Sans" w:hAnsi="Open Sans" w:cs="Open Sans"/>
              </w:rPr>
              <w:t>Halten Sie das Telefon über den Paketaufkleber wie gezeigt</w:t>
            </w:r>
          </w:p>
          <w:p w14:paraId="719A59A4" w14:textId="67D9960C" w:rsidR="009C40BE" w:rsidRPr="00355F11" w:rsidRDefault="009C40BE" w:rsidP="009C40BE">
            <w:pPr>
              <w:pStyle w:val="TabellenInhalt"/>
              <w:numPr>
                <w:ilvl w:val="0"/>
                <w:numId w:val="5"/>
              </w:numPr>
              <w:rPr>
                <w:rFonts w:ascii="Open Sans" w:hAnsi="Open Sans" w:cs="Open Sans"/>
              </w:rPr>
            </w:pPr>
            <w:r>
              <w:rPr>
                <w:rFonts w:ascii="Open Sans" w:hAnsi="Open Sans" w:cs="Open Sans"/>
              </w:rPr>
              <w:t>Die Anwendung erkennt den Barcode und öffnet den Link mit</w:t>
            </w:r>
            <w:r w:rsidR="00B7612F">
              <w:rPr>
                <w:rFonts w:ascii="Open Sans" w:hAnsi="Open Sans" w:cs="Open Sans"/>
              </w:rPr>
              <w:t xml:space="preserve"> d</w:t>
            </w:r>
            <w:r w:rsidR="00F95C8A">
              <w:rPr>
                <w:rFonts w:ascii="Open Sans" w:hAnsi="Open Sans" w:cs="Open Sans"/>
              </w:rPr>
              <w:t xml:space="preserve">er </w:t>
            </w:r>
            <w:r>
              <w:rPr>
                <w:rFonts w:ascii="Open Sans" w:hAnsi="Open Sans" w:cs="Open Sans"/>
              </w:rPr>
              <w:t xml:space="preserve"> im Barcode enthaltenen</w:t>
            </w:r>
            <w:r w:rsidR="00B7612F">
              <w:rPr>
                <w:rFonts w:ascii="Open Sans" w:hAnsi="Open Sans" w:cs="Open Sans"/>
              </w:rPr>
              <w:t xml:space="preserve"> Referenznummer</w:t>
            </w:r>
          </w:p>
        </w:tc>
        <w:tc>
          <w:tcPr>
            <w:tcW w:w="3859" w:type="dxa"/>
            <w:tcBorders>
              <w:left w:val="single" w:sz="4" w:space="0" w:color="808080"/>
              <w:bottom w:val="single" w:sz="4" w:space="0" w:color="808080"/>
              <w:right w:val="single" w:sz="4" w:space="0" w:color="808080"/>
            </w:tcBorders>
            <w:shd w:val="clear" w:color="auto" w:fill="auto"/>
          </w:tcPr>
          <w:p w14:paraId="496DE64F" w14:textId="0438EAA8" w:rsidR="009C40BE" w:rsidRPr="00355F11" w:rsidRDefault="009C40BE" w:rsidP="00A74EE1">
            <w:pPr>
              <w:pStyle w:val="TabellenInhalt"/>
              <w:rPr>
                <w:rFonts w:ascii="Open Sans" w:hAnsi="Open Sans" w:cs="Open Sans"/>
                <w:noProof/>
                <w:lang w:eastAsia="de-DE" w:bidi="ar-SA"/>
              </w:rPr>
            </w:pPr>
            <w:r>
              <w:rPr>
                <w:rFonts w:ascii="Open Sans" w:hAnsi="Open Sans" w:cs="Open Sans"/>
                <w:noProof/>
                <w:lang w:eastAsia="de-DE" w:bidi="ar-SA"/>
              </w:rPr>
              <w:drawing>
                <wp:inline distT="0" distB="0" distL="0" distR="0" wp14:anchorId="168EE49C" wp14:editId="581B83CB">
                  <wp:extent cx="1207911" cy="2013185"/>
                  <wp:effectExtent l="0" t="0" r="0" b="6350"/>
                  <wp:docPr id="19" name="Grafik 1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ext enthält.&#10;&#10;Automatisch generierte Beschreibung"/>
                          <pic:cNvPicPr/>
                        </pic:nvPicPr>
                        <pic:blipFill>
                          <a:blip r:embed="rId14"/>
                          <a:stretch>
                            <a:fillRect/>
                          </a:stretch>
                        </pic:blipFill>
                        <pic:spPr>
                          <a:xfrm>
                            <a:off x="0" y="0"/>
                            <a:ext cx="1235780" cy="2059634"/>
                          </a:xfrm>
                          <a:prstGeom prst="rect">
                            <a:avLst/>
                          </a:prstGeom>
                        </pic:spPr>
                      </pic:pic>
                    </a:graphicData>
                  </a:graphic>
                </wp:inline>
              </w:drawing>
            </w:r>
          </w:p>
        </w:tc>
      </w:tr>
      <w:tr w:rsidR="001B2D4F" w:rsidRPr="00355F11" w14:paraId="3267A9E7" w14:textId="77777777" w:rsidTr="00A74EE1">
        <w:tc>
          <w:tcPr>
            <w:tcW w:w="5765" w:type="dxa"/>
            <w:tcBorders>
              <w:left w:val="single" w:sz="4" w:space="0" w:color="808080"/>
              <w:bottom w:val="single" w:sz="4" w:space="0" w:color="808080"/>
            </w:tcBorders>
            <w:shd w:val="clear" w:color="auto" w:fill="auto"/>
          </w:tcPr>
          <w:p w14:paraId="169317AF" w14:textId="18F59AA3" w:rsidR="001B2D4F" w:rsidRPr="00355F11" w:rsidRDefault="00B7612F" w:rsidP="00A74EE1">
            <w:pPr>
              <w:pStyle w:val="TabellenInhalt"/>
              <w:rPr>
                <w:rFonts w:ascii="Open Sans" w:hAnsi="Open Sans" w:cs="Open Sans"/>
              </w:rPr>
            </w:pPr>
            <w:r>
              <w:rPr>
                <w:rFonts w:ascii="Open Sans" w:hAnsi="Open Sans" w:cs="Open Sans"/>
              </w:rPr>
              <w:t>Daraufhin gibt es drei mögliche Ergebnisse:</w:t>
            </w:r>
          </w:p>
          <w:p w14:paraId="24005EFB" w14:textId="77777777" w:rsidR="001B2D4F" w:rsidRPr="00355F11" w:rsidRDefault="001B2D4F" w:rsidP="00A74EE1">
            <w:pPr>
              <w:pStyle w:val="TabellenInhalt"/>
              <w:rPr>
                <w:rFonts w:ascii="Open Sans" w:hAnsi="Open Sans" w:cs="Open Sans"/>
              </w:rPr>
            </w:pPr>
          </w:p>
          <w:p w14:paraId="3D4884D2"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Das optimale Ergebnis: Die Retoure wurde erfolgreich und ohne Probleme gescannt</w:t>
            </w:r>
          </w:p>
        </w:tc>
        <w:tc>
          <w:tcPr>
            <w:tcW w:w="3859" w:type="dxa"/>
            <w:tcBorders>
              <w:left w:val="single" w:sz="4" w:space="0" w:color="808080"/>
              <w:bottom w:val="single" w:sz="4" w:space="0" w:color="808080"/>
              <w:right w:val="single" w:sz="4" w:space="0" w:color="808080"/>
            </w:tcBorders>
            <w:shd w:val="clear" w:color="auto" w:fill="auto"/>
          </w:tcPr>
          <w:p w14:paraId="221C4AA0" w14:textId="1F78E54F" w:rsidR="001B2D4F" w:rsidRPr="00355F11" w:rsidRDefault="001B2D4F" w:rsidP="00A74EE1">
            <w:pPr>
              <w:pStyle w:val="TabellenInhalt"/>
              <w:rPr>
                <w:rFonts w:ascii="Open Sans" w:hAnsi="Open Sans" w:cs="Open Sans"/>
              </w:rPr>
            </w:pPr>
            <w:r w:rsidRPr="00355F11">
              <w:rPr>
                <w:rFonts w:ascii="Open Sans" w:hAnsi="Open Sans" w:cs="Open Sans"/>
                <w:noProof/>
                <w:lang w:eastAsia="de-DE" w:bidi="ar-SA"/>
              </w:rPr>
              <w:drawing>
                <wp:anchor distT="0" distB="0" distL="0" distR="0" simplePos="0" relativeHeight="251659264" behindDoc="0" locked="0" layoutInCell="1" allowOverlap="1" wp14:anchorId="54E7913E" wp14:editId="568AA215">
                  <wp:simplePos x="0" y="0"/>
                  <wp:positionH relativeFrom="column">
                    <wp:align>center</wp:align>
                  </wp:positionH>
                  <wp:positionV relativeFrom="paragraph">
                    <wp:posOffset>0</wp:posOffset>
                  </wp:positionV>
                  <wp:extent cx="2359025" cy="885825"/>
                  <wp:effectExtent l="0" t="0" r="3175" b="3175"/>
                  <wp:wrapTopAndBottom/>
                  <wp:docPr id="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9025" cy="8858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1B2D4F" w:rsidRPr="00355F11" w14:paraId="386ECBF1" w14:textId="77777777" w:rsidTr="00A74EE1">
        <w:tc>
          <w:tcPr>
            <w:tcW w:w="5765" w:type="dxa"/>
            <w:tcBorders>
              <w:left w:val="single" w:sz="4" w:space="0" w:color="808080"/>
              <w:bottom w:val="single" w:sz="4" w:space="0" w:color="808080"/>
            </w:tcBorders>
            <w:shd w:val="clear" w:color="auto" w:fill="auto"/>
          </w:tcPr>
          <w:p w14:paraId="4DEDCB39"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Ein Fehler ist aufgetreten: Die Retoure wurde bereits gescannt</w:t>
            </w:r>
          </w:p>
          <w:p w14:paraId="369A2E69"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 xml:space="preserve">Bitte melden Sie in diesem Fall den Vorfall an unsere </w:t>
            </w:r>
            <w:proofErr w:type="spellStart"/>
            <w:r w:rsidRPr="00355F11">
              <w:rPr>
                <w:rFonts w:ascii="Open Sans" w:hAnsi="Open Sans" w:cs="Open Sans"/>
              </w:rPr>
              <w:t>service</w:t>
            </w:r>
            <w:proofErr w:type="spellEnd"/>
            <w:r w:rsidRPr="00355F11">
              <w:rPr>
                <w:rFonts w:ascii="Open Sans" w:hAnsi="Open Sans" w:cs="Open Sans"/>
              </w:rPr>
              <w:t>@ Adresse und geben die Bestellnummer mit an</w:t>
            </w:r>
          </w:p>
        </w:tc>
        <w:tc>
          <w:tcPr>
            <w:tcW w:w="3859" w:type="dxa"/>
            <w:tcBorders>
              <w:left w:val="single" w:sz="4" w:space="0" w:color="808080"/>
              <w:bottom w:val="single" w:sz="4" w:space="0" w:color="808080"/>
              <w:right w:val="single" w:sz="4" w:space="0" w:color="808080"/>
            </w:tcBorders>
            <w:shd w:val="clear" w:color="auto" w:fill="auto"/>
          </w:tcPr>
          <w:p w14:paraId="53F350C7" w14:textId="4D1BB0A6" w:rsidR="001B2D4F" w:rsidRPr="00355F11" w:rsidRDefault="001B2D4F" w:rsidP="00A74EE1">
            <w:pPr>
              <w:pStyle w:val="TabellenInhalt"/>
              <w:rPr>
                <w:rFonts w:ascii="Open Sans" w:hAnsi="Open Sans" w:cs="Open Sans"/>
              </w:rPr>
            </w:pPr>
            <w:r w:rsidRPr="00355F11">
              <w:rPr>
                <w:rFonts w:ascii="Open Sans" w:hAnsi="Open Sans" w:cs="Open Sans"/>
                <w:noProof/>
                <w:lang w:eastAsia="de-DE" w:bidi="ar-SA"/>
              </w:rPr>
              <w:drawing>
                <wp:anchor distT="0" distB="0" distL="0" distR="0" simplePos="0" relativeHeight="251660288" behindDoc="0" locked="0" layoutInCell="1" allowOverlap="1" wp14:anchorId="52BBCE11" wp14:editId="10EF7301">
                  <wp:simplePos x="0" y="0"/>
                  <wp:positionH relativeFrom="column">
                    <wp:align>center</wp:align>
                  </wp:positionH>
                  <wp:positionV relativeFrom="paragraph">
                    <wp:posOffset>0</wp:posOffset>
                  </wp:positionV>
                  <wp:extent cx="2428240" cy="923925"/>
                  <wp:effectExtent l="0" t="0" r="10160" b="0"/>
                  <wp:wrapTopAndBottom/>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8240" cy="923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1B2D4F" w:rsidRPr="00355F11" w14:paraId="1B6E3DBE" w14:textId="77777777" w:rsidTr="00A74EE1">
        <w:tc>
          <w:tcPr>
            <w:tcW w:w="5765" w:type="dxa"/>
            <w:tcBorders>
              <w:left w:val="single" w:sz="4" w:space="0" w:color="808080"/>
              <w:bottom w:val="single" w:sz="4" w:space="0" w:color="808080"/>
            </w:tcBorders>
            <w:shd w:val="clear" w:color="auto" w:fill="auto"/>
          </w:tcPr>
          <w:p w14:paraId="0D92BABD"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Ein Fehler ist aufgetreten: Die Retoure ist bereits abgelaufen</w:t>
            </w:r>
          </w:p>
          <w:p w14:paraId="5112A480"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Potentielle Ursache: Der Kunde hat mit dem Zurücksenden zu lang gewartet</w:t>
            </w:r>
          </w:p>
          <w:p w14:paraId="533D930C" w14:textId="77777777" w:rsidR="001B2D4F" w:rsidRPr="00355F11" w:rsidRDefault="001B2D4F" w:rsidP="001B2D4F">
            <w:pPr>
              <w:pStyle w:val="TabellenInhalt"/>
              <w:numPr>
                <w:ilvl w:val="0"/>
                <w:numId w:val="5"/>
              </w:numPr>
              <w:rPr>
                <w:rFonts w:ascii="Open Sans" w:hAnsi="Open Sans" w:cs="Open Sans"/>
              </w:rPr>
            </w:pPr>
            <w:r w:rsidRPr="00355F11">
              <w:rPr>
                <w:rFonts w:ascii="Open Sans" w:hAnsi="Open Sans" w:cs="Open Sans"/>
              </w:rPr>
              <w:t xml:space="preserve">Bitte melden Sie in diesem Fall den Vorfall an unsere </w:t>
            </w:r>
            <w:proofErr w:type="spellStart"/>
            <w:r w:rsidRPr="00355F11">
              <w:rPr>
                <w:rFonts w:ascii="Open Sans" w:hAnsi="Open Sans" w:cs="Open Sans"/>
              </w:rPr>
              <w:t>service</w:t>
            </w:r>
            <w:proofErr w:type="spellEnd"/>
            <w:r w:rsidRPr="00355F11">
              <w:rPr>
                <w:rFonts w:ascii="Open Sans" w:hAnsi="Open Sans" w:cs="Open Sans"/>
              </w:rPr>
              <w:t>@ Adresse und geben die Bestellnummer mit an</w:t>
            </w:r>
          </w:p>
        </w:tc>
        <w:tc>
          <w:tcPr>
            <w:tcW w:w="3859" w:type="dxa"/>
            <w:tcBorders>
              <w:left w:val="single" w:sz="4" w:space="0" w:color="808080"/>
              <w:bottom w:val="single" w:sz="4" w:space="0" w:color="808080"/>
              <w:right w:val="single" w:sz="4" w:space="0" w:color="808080"/>
            </w:tcBorders>
            <w:shd w:val="clear" w:color="auto" w:fill="auto"/>
          </w:tcPr>
          <w:p w14:paraId="7C3F174F" w14:textId="34DDE089" w:rsidR="001B2D4F" w:rsidRPr="00355F11" w:rsidRDefault="001B2D4F" w:rsidP="00A74EE1">
            <w:pPr>
              <w:pStyle w:val="TabellenInhalt"/>
              <w:rPr>
                <w:rFonts w:ascii="Open Sans" w:hAnsi="Open Sans" w:cs="Open Sans"/>
              </w:rPr>
            </w:pPr>
            <w:r w:rsidRPr="00355F11">
              <w:rPr>
                <w:rFonts w:ascii="Open Sans" w:hAnsi="Open Sans" w:cs="Open Sans"/>
                <w:noProof/>
                <w:lang w:eastAsia="de-DE" w:bidi="ar-SA"/>
              </w:rPr>
              <w:drawing>
                <wp:anchor distT="0" distB="0" distL="0" distR="0" simplePos="0" relativeHeight="251661312" behindDoc="0" locked="0" layoutInCell="1" allowOverlap="1" wp14:anchorId="09DD3427" wp14:editId="1BC021D0">
                  <wp:simplePos x="0" y="0"/>
                  <wp:positionH relativeFrom="column">
                    <wp:align>center</wp:align>
                  </wp:positionH>
                  <wp:positionV relativeFrom="paragraph">
                    <wp:posOffset>0</wp:posOffset>
                  </wp:positionV>
                  <wp:extent cx="2402840" cy="1019175"/>
                  <wp:effectExtent l="0" t="0" r="10160" b="0"/>
                  <wp:wrapTopAndBottom/>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2840" cy="1019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14:paraId="6F43683B" w14:textId="77777777" w:rsidR="001B2D4F" w:rsidRPr="00355F11" w:rsidRDefault="001B2D4F" w:rsidP="001B2D4F">
      <w:pPr>
        <w:rPr>
          <w:rFonts w:ascii="Open Sans" w:hAnsi="Open Sans" w:cs="Open Sans"/>
        </w:rPr>
      </w:pPr>
    </w:p>
    <w:p w14:paraId="080280D8" w14:textId="77777777" w:rsidR="001B2D4F" w:rsidRPr="00355F11" w:rsidRDefault="001B2D4F" w:rsidP="001B2D4F">
      <w:pPr>
        <w:rPr>
          <w:rFonts w:ascii="Open Sans" w:hAnsi="Open Sans" w:cs="Open Sans"/>
          <w:sz w:val="30"/>
          <w:szCs w:val="30"/>
        </w:rPr>
      </w:pPr>
    </w:p>
    <w:p w14:paraId="04E6A4BF" w14:textId="77777777" w:rsidR="001B2D4F" w:rsidRPr="00355F11" w:rsidRDefault="001B2D4F" w:rsidP="001B2D4F">
      <w:pPr>
        <w:rPr>
          <w:rFonts w:ascii="Open Sans" w:hAnsi="Open Sans" w:cs="Open Sans"/>
          <w:sz w:val="30"/>
          <w:szCs w:val="30"/>
        </w:rPr>
      </w:pPr>
    </w:p>
    <w:p w14:paraId="1F4AEC42" w14:textId="77777777" w:rsidR="001B2D4F" w:rsidRPr="00355F11" w:rsidRDefault="001B2D4F" w:rsidP="001B2D4F">
      <w:pPr>
        <w:rPr>
          <w:rFonts w:ascii="Open Sans" w:hAnsi="Open Sans" w:cs="Open Sans"/>
          <w:sz w:val="30"/>
          <w:szCs w:val="30"/>
        </w:rPr>
      </w:pPr>
    </w:p>
    <w:p w14:paraId="6315970A" w14:textId="77777777" w:rsidR="001B2D4F" w:rsidRPr="00355F11" w:rsidRDefault="001B2D4F" w:rsidP="001B2D4F">
      <w:pPr>
        <w:rPr>
          <w:rFonts w:ascii="Open Sans" w:hAnsi="Open Sans" w:cs="Open Sans"/>
        </w:rPr>
      </w:pPr>
      <w:r w:rsidRPr="00355F11">
        <w:rPr>
          <w:rFonts w:ascii="Open Sans" w:hAnsi="Open Sans" w:cs="Open Sans"/>
          <w:sz w:val="30"/>
          <w:szCs w:val="30"/>
        </w:rPr>
        <w:lastRenderedPageBreak/>
        <w:t>Verbuchen von Auslandsretouren</w:t>
      </w:r>
    </w:p>
    <w:p w14:paraId="4E5039CB" w14:textId="77777777" w:rsidR="001B2D4F" w:rsidRPr="00355F11" w:rsidRDefault="001B2D4F" w:rsidP="001B2D4F">
      <w:pPr>
        <w:rPr>
          <w:rFonts w:ascii="Open Sans" w:hAnsi="Open Sans" w:cs="Open Sans"/>
        </w:rPr>
      </w:pPr>
    </w:p>
    <w:p w14:paraId="76C5EE72" w14:textId="77777777" w:rsidR="001B2D4F" w:rsidRPr="00355F11" w:rsidRDefault="001B2D4F" w:rsidP="001B2D4F">
      <w:pPr>
        <w:rPr>
          <w:rFonts w:ascii="Open Sans" w:hAnsi="Open Sans" w:cs="Open Sans"/>
        </w:rPr>
      </w:pPr>
      <w:r w:rsidRPr="00355F11">
        <w:rPr>
          <w:rFonts w:ascii="Open Sans" w:hAnsi="Open Sans" w:cs="Open Sans"/>
        </w:rPr>
        <w:t>Der Scanvorgang ist momentan nur für Retouren aus Deutschland möglich. Bei Auslandsretouren fehlt der Barcode auf dem Paketschein, was das Scannen unmöglich macht. Für solche Fälle nutzen Sie bitte den folgenden Weblink, um die Retoure manuell zu verbuchen:</w:t>
      </w:r>
    </w:p>
    <w:p w14:paraId="2259731E" w14:textId="77777777" w:rsidR="001B2D4F" w:rsidRPr="00355F11" w:rsidRDefault="001B2D4F" w:rsidP="001B2D4F">
      <w:pPr>
        <w:rPr>
          <w:rFonts w:ascii="Open Sans" w:hAnsi="Open Sans" w:cs="Open Sans"/>
        </w:rPr>
      </w:pPr>
    </w:p>
    <w:p w14:paraId="5CA2085C" w14:textId="77777777" w:rsidR="001B2D4F" w:rsidRPr="00355F11" w:rsidRDefault="008F04B7" w:rsidP="001B2D4F">
      <w:pPr>
        <w:autoSpaceDE w:val="0"/>
        <w:rPr>
          <w:rFonts w:ascii="Open Sans" w:eastAsia="Helvetica" w:hAnsi="Open Sans" w:cs="Open Sans"/>
          <w:color w:val="000000"/>
        </w:rPr>
      </w:pPr>
      <w:hyperlink r:id="rId18" w:history="1">
        <w:r w:rsidR="001B2D4F" w:rsidRPr="00355F11">
          <w:rPr>
            <w:rStyle w:val="Hyperlink"/>
            <w:rFonts w:ascii="Open Sans" w:eastAsia="Helvetica" w:hAnsi="Open Sans" w:cs="Open Sans"/>
            <w:color w:val="000000"/>
          </w:rPr>
          <w:t>http://retoure.constancy.biz/enterRMA.php</w:t>
        </w:r>
      </w:hyperlink>
    </w:p>
    <w:p w14:paraId="4F278FAE" w14:textId="77777777" w:rsidR="001B2D4F" w:rsidRPr="00355F11" w:rsidRDefault="001B2D4F" w:rsidP="001B2D4F">
      <w:pPr>
        <w:autoSpaceDE w:val="0"/>
        <w:rPr>
          <w:rFonts w:ascii="Open Sans" w:eastAsia="Helvetica" w:hAnsi="Open Sans" w:cs="Open Sans"/>
          <w:color w:val="000000"/>
        </w:rPr>
      </w:pPr>
    </w:p>
    <w:p w14:paraId="3BBFF362" w14:textId="77777777" w:rsidR="001B2D4F" w:rsidRPr="00355F11" w:rsidRDefault="001B2D4F" w:rsidP="001B2D4F">
      <w:pPr>
        <w:autoSpaceDE w:val="0"/>
        <w:rPr>
          <w:rFonts w:ascii="Open Sans" w:eastAsia="Helvetica" w:hAnsi="Open Sans" w:cs="Open Sans"/>
          <w:color w:val="000000"/>
        </w:rPr>
      </w:pPr>
      <w:r w:rsidRPr="00355F11">
        <w:rPr>
          <w:rFonts w:ascii="Open Sans" w:eastAsia="Helvetica" w:hAnsi="Open Sans" w:cs="Open Sans"/>
          <w:color w:val="000000"/>
        </w:rPr>
        <w:t>Es öffnet sich eine Seite mit diesem Feld:</w:t>
      </w:r>
    </w:p>
    <w:p w14:paraId="4DE8C307" w14:textId="77777777" w:rsidR="001B2D4F" w:rsidRPr="00355F11" w:rsidRDefault="001B2D4F" w:rsidP="001B2D4F">
      <w:pPr>
        <w:autoSpaceDE w:val="0"/>
        <w:rPr>
          <w:rFonts w:ascii="Open Sans" w:eastAsia="Helvetica" w:hAnsi="Open Sans" w:cs="Open Sans"/>
          <w:color w:val="000000"/>
        </w:rPr>
      </w:pPr>
    </w:p>
    <w:p w14:paraId="758EC7DE" w14:textId="29BF5AB6" w:rsidR="001B2D4F" w:rsidRPr="00355F11" w:rsidRDefault="001B2D4F" w:rsidP="001B2D4F">
      <w:pPr>
        <w:autoSpaceDE w:val="0"/>
        <w:rPr>
          <w:rFonts w:ascii="Open Sans" w:eastAsia="Helvetica" w:hAnsi="Open Sans" w:cs="Open Sans"/>
          <w:color w:val="000000"/>
        </w:rPr>
      </w:pPr>
      <w:r w:rsidRPr="00355F11">
        <w:rPr>
          <w:rFonts w:ascii="Open Sans" w:hAnsi="Open Sans" w:cs="Open Sans"/>
          <w:noProof/>
        </w:rPr>
        <w:drawing>
          <wp:anchor distT="0" distB="0" distL="0" distR="0" simplePos="0" relativeHeight="251671552" behindDoc="0" locked="0" layoutInCell="1" allowOverlap="1" wp14:anchorId="062664B5" wp14:editId="05A86F38">
            <wp:simplePos x="0" y="0"/>
            <wp:positionH relativeFrom="column">
              <wp:align>center</wp:align>
            </wp:positionH>
            <wp:positionV relativeFrom="paragraph">
              <wp:posOffset>12700</wp:posOffset>
            </wp:positionV>
            <wp:extent cx="6068695" cy="316865"/>
            <wp:effectExtent l="25400" t="25400" r="27305" b="13335"/>
            <wp:wrapTopAndBottom/>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68695" cy="316865"/>
                    </a:xfrm>
                    <a:prstGeom prst="rect">
                      <a:avLst/>
                    </a:prstGeom>
                    <a:solidFill>
                      <a:srgbClr val="FFFFFF"/>
                    </a:solidFill>
                    <a:ln w="12700" cmpd="sng">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196982C" w14:textId="77777777" w:rsidR="001B2D4F" w:rsidRPr="00355F11" w:rsidRDefault="001B2D4F" w:rsidP="001B2D4F">
      <w:pPr>
        <w:autoSpaceDE w:val="0"/>
        <w:rPr>
          <w:rFonts w:ascii="Open Sans" w:eastAsia="Helvetica" w:hAnsi="Open Sans" w:cs="Open Sans"/>
          <w:color w:val="000000"/>
        </w:rPr>
      </w:pPr>
    </w:p>
    <w:p w14:paraId="095881AA" w14:textId="77777777" w:rsidR="001B2D4F" w:rsidRPr="00355F11" w:rsidRDefault="001B2D4F" w:rsidP="001B2D4F">
      <w:pPr>
        <w:autoSpaceDE w:val="0"/>
        <w:rPr>
          <w:rFonts w:ascii="Open Sans" w:eastAsia="Helvetica" w:hAnsi="Open Sans" w:cs="Open Sans"/>
          <w:color w:val="000000"/>
        </w:rPr>
      </w:pPr>
      <w:r w:rsidRPr="00355F11">
        <w:rPr>
          <w:rFonts w:ascii="Open Sans" w:eastAsia="Helvetica" w:hAnsi="Open Sans" w:cs="Open Sans"/>
          <w:color w:val="000000"/>
        </w:rPr>
        <w:t>Tragen Sie darin bitte die vollständige Referenznummer ein – bestehend aus Bestellnummer und Bestell-ID:</w:t>
      </w:r>
    </w:p>
    <w:p w14:paraId="23731AA5" w14:textId="77777777" w:rsidR="001B2D4F" w:rsidRPr="00355F11" w:rsidRDefault="001B2D4F" w:rsidP="001B2D4F">
      <w:pPr>
        <w:autoSpaceDE w:val="0"/>
        <w:rPr>
          <w:rFonts w:ascii="Open Sans" w:eastAsia="Helvetica" w:hAnsi="Open Sans" w:cs="Open Sans"/>
          <w:color w:val="000000"/>
        </w:rPr>
      </w:pPr>
    </w:p>
    <w:p w14:paraId="11D200A7" w14:textId="31E0CB82" w:rsidR="001B2D4F" w:rsidRPr="00355F11" w:rsidRDefault="001B2D4F" w:rsidP="001B2D4F">
      <w:pPr>
        <w:autoSpaceDE w:val="0"/>
        <w:rPr>
          <w:rFonts w:ascii="Open Sans" w:eastAsia="Helvetica" w:hAnsi="Open Sans" w:cs="Open Sans"/>
          <w:color w:val="000000"/>
        </w:rPr>
      </w:pPr>
      <w:r w:rsidRPr="00355F11">
        <w:rPr>
          <w:rFonts w:ascii="Open Sans" w:hAnsi="Open Sans" w:cs="Open Sans"/>
          <w:noProof/>
        </w:rPr>
        <w:drawing>
          <wp:anchor distT="0" distB="0" distL="0" distR="0" simplePos="0" relativeHeight="251670528" behindDoc="0" locked="0" layoutInCell="1" allowOverlap="1" wp14:anchorId="09F23180" wp14:editId="39920544">
            <wp:simplePos x="0" y="0"/>
            <wp:positionH relativeFrom="column">
              <wp:align>center</wp:align>
            </wp:positionH>
            <wp:positionV relativeFrom="paragraph">
              <wp:posOffset>0</wp:posOffset>
            </wp:positionV>
            <wp:extent cx="4606925" cy="1021080"/>
            <wp:effectExtent l="0" t="0" r="0" b="0"/>
            <wp:wrapTopAndBottom/>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06925" cy="1021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06FB430" w14:textId="77777777" w:rsidR="001B2D4F" w:rsidRPr="00355F11" w:rsidRDefault="001B2D4F" w:rsidP="001B2D4F">
      <w:pPr>
        <w:autoSpaceDE w:val="0"/>
        <w:rPr>
          <w:rFonts w:ascii="Open Sans" w:eastAsia="Helvetica" w:hAnsi="Open Sans" w:cs="Open Sans"/>
          <w:color w:val="000000"/>
        </w:rPr>
      </w:pPr>
    </w:p>
    <w:p w14:paraId="18606966" w14:textId="77777777" w:rsidR="001B2D4F" w:rsidRPr="00355F11" w:rsidRDefault="001B2D4F" w:rsidP="001B2D4F">
      <w:pPr>
        <w:autoSpaceDE w:val="0"/>
        <w:rPr>
          <w:rFonts w:ascii="Open Sans" w:hAnsi="Open Sans" w:cs="Open Sans"/>
        </w:rPr>
      </w:pPr>
      <w:r w:rsidRPr="00355F11">
        <w:rPr>
          <w:rFonts w:ascii="Open Sans" w:eastAsia="Helvetica" w:hAnsi="Open Sans" w:cs="Open Sans"/>
          <w:color w:val="000000"/>
        </w:rPr>
        <w:t>Klicken Sie auf „als erhalten markieren“ und die Retoure wird verbucht.</w:t>
      </w:r>
    </w:p>
    <w:p w14:paraId="260666E0" w14:textId="77777777" w:rsidR="00290F37" w:rsidRPr="00355F11" w:rsidRDefault="00290F37" w:rsidP="00AC331D">
      <w:pPr>
        <w:rPr>
          <w:rFonts w:ascii="Open Sans" w:hAnsi="Open Sans" w:cs="Open Sans"/>
        </w:rPr>
      </w:pPr>
    </w:p>
    <w:p w14:paraId="65BA2684" w14:textId="77777777" w:rsidR="001B2D4F" w:rsidRPr="00355F11" w:rsidRDefault="001B2D4F" w:rsidP="00AC331D">
      <w:pPr>
        <w:rPr>
          <w:rFonts w:ascii="Open Sans" w:hAnsi="Open Sans" w:cs="Open Sans"/>
        </w:rPr>
      </w:pPr>
    </w:p>
    <w:p w14:paraId="31648FDD" w14:textId="77777777" w:rsidR="001B2D4F" w:rsidRPr="00355F11" w:rsidRDefault="001B2D4F" w:rsidP="00AC331D">
      <w:pPr>
        <w:rPr>
          <w:rFonts w:ascii="Open Sans" w:hAnsi="Open Sans" w:cs="Open Sans"/>
        </w:rPr>
      </w:pPr>
    </w:p>
    <w:p w14:paraId="0ECCDD36" w14:textId="77777777" w:rsidR="002974F5" w:rsidRPr="00355F11" w:rsidRDefault="002974F5">
      <w:pPr>
        <w:rPr>
          <w:rFonts w:ascii="Open Sans" w:hAnsi="Open Sans" w:cs="Open Sans"/>
          <w:sz w:val="20"/>
          <w:szCs w:val="20"/>
        </w:rPr>
      </w:pPr>
    </w:p>
    <w:sectPr w:rsidR="002974F5" w:rsidRPr="00355F11" w:rsidSect="001C01A4">
      <w:headerReference w:type="even" r:id="rId21"/>
      <w:headerReference w:type="default" r:id="rId22"/>
      <w:footerReference w:type="default" r:id="rId23"/>
      <w:pgSz w:w="11906" w:h="16838"/>
      <w:pgMar w:top="2155" w:right="680" w:bottom="1327" w:left="1247" w:header="992" w:footer="2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3ACF66" w14:textId="77777777" w:rsidR="008F04B7" w:rsidRDefault="008F04B7">
      <w:r>
        <w:separator/>
      </w:r>
    </w:p>
  </w:endnote>
  <w:endnote w:type="continuationSeparator" w:id="0">
    <w:p w14:paraId="57A158D0" w14:textId="77777777" w:rsidR="008F04B7" w:rsidRDefault="008F0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altName w:val="Open Sans"/>
    <w:panose1 w:val="020B0606030504020204"/>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Myriad Pro">
    <w:altName w:val="Luminari"/>
    <w:panose1 w:val="020B0604020202020204"/>
    <w:charset w:val="00"/>
    <w:family w:val="auto"/>
    <w:pitch w:val="variable"/>
    <w:sig w:usb0="20000287" w:usb1="00000001" w:usb2="00000000" w:usb3="00000000" w:csb0="0000019F" w:csb1="00000000"/>
  </w:font>
  <w:font w:name="GillSans">
    <w:altName w:val="Gill Sans"/>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66" w:type="dxa"/>
      <w:tblBorders>
        <w:insideV w:val="single" w:sz="6" w:space="0" w:color="auto"/>
      </w:tblBorders>
      <w:tblCellMar>
        <w:left w:w="70" w:type="dxa"/>
        <w:right w:w="70" w:type="dxa"/>
      </w:tblCellMar>
      <w:tblLook w:val="0000" w:firstRow="0" w:lastRow="0" w:firstColumn="0" w:lastColumn="0" w:noHBand="0" w:noVBand="0"/>
    </w:tblPr>
    <w:tblGrid>
      <w:gridCol w:w="1695"/>
      <w:gridCol w:w="2119"/>
      <w:gridCol w:w="2177"/>
      <w:gridCol w:w="2443"/>
      <w:gridCol w:w="732"/>
    </w:tblGrid>
    <w:tr w:rsidR="00290F37" w:rsidRPr="00EC0F7C" w14:paraId="71C69124" w14:textId="77777777" w:rsidTr="004548CA">
      <w:trPr>
        <w:cantSplit/>
      </w:trPr>
      <w:tc>
        <w:tcPr>
          <w:tcW w:w="1695" w:type="dxa"/>
        </w:tcPr>
        <w:p w14:paraId="340234A9" w14:textId="77777777" w:rsidR="00290F37" w:rsidRPr="00EC0F7C" w:rsidRDefault="00290F37" w:rsidP="00EC0F7C">
          <w:pPr>
            <w:tabs>
              <w:tab w:val="center" w:pos="4513"/>
              <w:tab w:val="right" w:pos="9026"/>
            </w:tabs>
            <w:rPr>
              <w:rFonts w:ascii="Times New Roman" w:hAnsi="Times New Roman"/>
              <w:snapToGrid w:val="0"/>
              <w:sz w:val="14"/>
              <w:szCs w:val="14"/>
            </w:rPr>
          </w:pPr>
          <w:bookmarkStart w:id="0" w:name="OLE_LINK1"/>
          <w:bookmarkStart w:id="1" w:name="OLE_LINK2"/>
          <w:r w:rsidRPr="00EC0F7C">
            <w:rPr>
              <w:rFonts w:ascii="Times New Roman" w:hAnsi="Times New Roman"/>
              <w:snapToGrid w:val="0"/>
              <w:sz w:val="14"/>
              <w:szCs w:val="14"/>
            </w:rPr>
            <w:t>constancy GmbH</w:t>
          </w:r>
        </w:p>
      </w:tc>
      <w:tc>
        <w:tcPr>
          <w:tcW w:w="2119" w:type="dxa"/>
        </w:tcPr>
        <w:p w14:paraId="53AB1667"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www.constancy.de</w:t>
          </w:r>
        </w:p>
      </w:tc>
      <w:tc>
        <w:tcPr>
          <w:tcW w:w="2177" w:type="dxa"/>
        </w:tcPr>
        <w:p w14:paraId="6587538B" w14:textId="45115598"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G</w:t>
          </w:r>
          <w:r w:rsidR="00355F11">
            <w:rPr>
              <w:rFonts w:ascii="Times New Roman" w:hAnsi="Times New Roman"/>
              <w:snapToGrid w:val="0"/>
              <w:sz w:val="14"/>
              <w:szCs w:val="14"/>
            </w:rPr>
            <w:t>F</w:t>
          </w:r>
          <w:r w:rsidRPr="00EC0F7C">
            <w:rPr>
              <w:rFonts w:ascii="Times New Roman" w:hAnsi="Times New Roman"/>
              <w:snapToGrid w:val="0"/>
              <w:sz w:val="14"/>
              <w:szCs w:val="14"/>
            </w:rPr>
            <w:t>: Mario Melle</w:t>
          </w:r>
          <w:r w:rsidR="00355F11">
            <w:rPr>
              <w:rFonts w:ascii="Times New Roman" w:hAnsi="Times New Roman"/>
              <w:snapToGrid w:val="0"/>
              <w:sz w:val="14"/>
              <w:szCs w:val="14"/>
            </w:rPr>
            <w:t>, Tobias Reich</w:t>
          </w:r>
        </w:p>
      </w:tc>
      <w:tc>
        <w:tcPr>
          <w:tcW w:w="2443" w:type="dxa"/>
        </w:tcPr>
        <w:p w14:paraId="139CEB71"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Sparkasse Jena</w:t>
          </w:r>
        </w:p>
      </w:tc>
      <w:tc>
        <w:tcPr>
          <w:tcW w:w="732" w:type="dxa"/>
          <w:vMerge w:val="restart"/>
        </w:tcPr>
        <w:p w14:paraId="06010FC4" w14:textId="77777777" w:rsidR="00290F37" w:rsidRPr="00EC0F7C" w:rsidRDefault="00290F37" w:rsidP="00EC0F7C">
          <w:pPr>
            <w:tabs>
              <w:tab w:val="center" w:pos="4513"/>
              <w:tab w:val="right" w:pos="9026"/>
            </w:tabs>
            <w:rPr>
              <w:rFonts w:ascii="Times New Roman" w:hAnsi="Times New Roman"/>
              <w:snapToGrid w:val="0"/>
              <w:sz w:val="14"/>
              <w:szCs w:val="14"/>
            </w:rPr>
          </w:pPr>
          <w:r>
            <w:rPr>
              <w:rFonts w:ascii="Times New Roman" w:hAnsi="Times New Roman"/>
              <w:noProof/>
              <w:sz w:val="14"/>
              <w:szCs w:val="14"/>
            </w:rPr>
            <w:drawing>
              <wp:inline distT="0" distB="0" distL="0" distR="0" wp14:anchorId="4F124402" wp14:editId="0AC7E462">
                <wp:extent cx="287655" cy="287655"/>
                <wp:effectExtent l="0" t="0" r="0" b="0"/>
                <wp:docPr id="8" name="Bild 6" descr="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p>
      </w:tc>
    </w:tr>
    <w:tr w:rsidR="00290F37" w:rsidRPr="00EC0F7C" w14:paraId="4644051C" w14:textId="77777777" w:rsidTr="004548CA">
      <w:trPr>
        <w:cantSplit/>
      </w:trPr>
      <w:tc>
        <w:tcPr>
          <w:tcW w:w="1695" w:type="dxa"/>
        </w:tcPr>
        <w:p w14:paraId="69BB0218" w14:textId="77777777" w:rsidR="00290F37" w:rsidRPr="00EC0F7C" w:rsidRDefault="00290F37" w:rsidP="00EC0F7C">
          <w:pPr>
            <w:tabs>
              <w:tab w:val="center" w:pos="4513"/>
              <w:tab w:val="right" w:pos="9026"/>
            </w:tabs>
            <w:rPr>
              <w:rFonts w:ascii="Times New Roman" w:hAnsi="Times New Roman"/>
              <w:snapToGrid w:val="0"/>
              <w:sz w:val="14"/>
              <w:szCs w:val="14"/>
              <w:lang w:val="en-US"/>
            </w:rPr>
          </w:pPr>
          <w:r w:rsidRPr="00EC0F7C">
            <w:rPr>
              <w:rFonts w:ascii="Times New Roman" w:hAnsi="Times New Roman"/>
              <w:snapToGrid w:val="0"/>
              <w:sz w:val="14"/>
              <w:szCs w:val="14"/>
              <w:lang w:val="en-US"/>
            </w:rPr>
            <w:t>August-Bebel-</w:t>
          </w:r>
          <w:proofErr w:type="spellStart"/>
          <w:r w:rsidRPr="00EC0F7C">
            <w:rPr>
              <w:rFonts w:ascii="Times New Roman" w:hAnsi="Times New Roman"/>
              <w:snapToGrid w:val="0"/>
              <w:sz w:val="14"/>
              <w:szCs w:val="14"/>
              <w:lang w:val="en-US"/>
            </w:rPr>
            <w:t>Straße</w:t>
          </w:r>
          <w:proofErr w:type="spellEnd"/>
          <w:r w:rsidRPr="00EC0F7C">
            <w:rPr>
              <w:rFonts w:ascii="Times New Roman" w:hAnsi="Times New Roman"/>
              <w:snapToGrid w:val="0"/>
              <w:sz w:val="14"/>
              <w:szCs w:val="14"/>
              <w:lang w:val="en-US"/>
            </w:rPr>
            <w:t xml:space="preserve"> 27b</w:t>
          </w:r>
        </w:p>
      </w:tc>
      <w:tc>
        <w:tcPr>
          <w:tcW w:w="2119" w:type="dxa"/>
        </w:tcPr>
        <w:p w14:paraId="464C41D6"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Telefon: +49 (0)3641 310 59-70</w:t>
          </w:r>
        </w:p>
      </w:tc>
      <w:tc>
        <w:tcPr>
          <w:tcW w:w="2177" w:type="dxa"/>
        </w:tcPr>
        <w:p w14:paraId="768696E4"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 xml:space="preserve">Amtsgericht Jena </w:t>
          </w:r>
          <w:r w:rsidRPr="00EC0F7C">
            <w:rPr>
              <w:rFonts w:ascii="Times New Roman" w:hAnsi="Times New Roman"/>
              <w:snapToGrid w:val="0"/>
              <w:sz w:val="14"/>
              <w:szCs w:val="14"/>
            </w:rPr>
            <w:sym w:font="Wingdings" w:char="F0A0"/>
          </w:r>
          <w:r w:rsidRPr="00EC0F7C">
            <w:rPr>
              <w:rFonts w:ascii="Times New Roman" w:hAnsi="Times New Roman"/>
              <w:snapToGrid w:val="0"/>
              <w:sz w:val="14"/>
              <w:szCs w:val="14"/>
            </w:rPr>
            <w:t xml:space="preserve"> HRB 502413</w:t>
          </w:r>
        </w:p>
      </w:tc>
      <w:tc>
        <w:tcPr>
          <w:tcW w:w="2443" w:type="dxa"/>
        </w:tcPr>
        <w:p w14:paraId="2457951A"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SWIFT (BIC): HELA DE F1 JEN</w:t>
          </w:r>
        </w:p>
      </w:tc>
      <w:tc>
        <w:tcPr>
          <w:tcW w:w="732" w:type="dxa"/>
          <w:vMerge/>
        </w:tcPr>
        <w:p w14:paraId="4EFFCC0E" w14:textId="77777777" w:rsidR="00290F37" w:rsidRPr="00EC0F7C" w:rsidRDefault="00290F37" w:rsidP="00EC0F7C">
          <w:pPr>
            <w:tabs>
              <w:tab w:val="center" w:pos="4513"/>
              <w:tab w:val="right" w:pos="9026"/>
            </w:tabs>
            <w:rPr>
              <w:rFonts w:ascii="Times New Roman" w:hAnsi="Times New Roman"/>
              <w:snapToGrid w:val="0"/>
              <w:sz w:val="14"/>
              <w:szCs w:val="14"/>
            </w:rPr>
          </w:pPr>
        </w:p>
      </w:tc>
    </w:tr>
    <w:tr w:rsidR="00290F37" w:rsidRPr="00EC0F7C" w14:paraId="761BB927" w14:textId="77777777" w:rsidTr="004548CA">
      <w:trPr>
        <w:cantSplit/>
      </w:trPr>
      <w:tc>
        <w:tcPr>
          <w:tcW w:w="1695" w:type="dxa"/>
        </w:tcPr>
        <w:p w14:paraId="3A84DCB6"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D – 07743 Jena</w:t>
          </w:r>
        </w:p>
      </w:tc>
      <w:tc>
        <w:tcPr>
          <w:tcW w:w="2119" w:type="dxa"/>
        </w:tcPr>
        <w:p w14:paraId="16140E48"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Telefax:  +49 (0)3212 788 55 05</w:t>
          </w:r>
        </w:p>
      </w:tc>
      <w:tc>
        <w:tcPr>
          <w:tcW w:w="2177" w:type="dxa"/>
        </w:tcPr>
        <w:p w14:paraId="1A74A3AB" w14:textId="77777777" w:rsidR="00290F37" w:rsidRPr="00EC0F7C" w:rsidRDefault="00290F37" w:rsidP="00EC0F7C">
          <w:pPr>
            <w:tabs>
              <w:tab w:val="center" w:pos="4513"/>
              <w:tab w:val="right" w:pos="9026"/>
            </w:tabs>
            <w:rPr>
              <w:rFonts w:ascii="Times New Roman" w:hAnsi="Times New Roman"/>
              <w:snapToGrid w:val="0"/>
              <w:sz w:val="14"/>
              <w:szCs w:val="14"/>
            </w:rPr>
          </w:pPr>
          <w:r w:rsidRPr="00EC0F7C">
            <w:rPr>
              <w:rFonts w:ascii="Times New Roman" w:hAnsi="Times New Roman"/>
              <w:snapToGrid w:val="0"/>
              <w:sz w:val="14"/>
              <w:szCs w:val="14"/>
            </w:rPr>
            <w:t>Steuernummer DE263322098</w:t>
          </w:r>
        </w:p>
      </w:tc>
      <w:tc>
        <w:tcPr>
          <w:tcW w:w="2443" w:type="dxa"/>
        </w:tcPr>
        <w:p w14:paraId="07B7A3DA" w14:textId="77777777" w:rsidR="00290F37" w:rsidRPr="00EC0F7C" w:rsidRDefault="00290F37" w:rsidP="00EC0F7C">
          <w:pPr>
            <w:tabs>
              <w:tab w:val="center" w:pos="4513"/>
              <w:tab w:val="right" w:pos="9026"/>
            </w:tabs>
            <w:rPr>
              <w:rFonts w:ascii="Times New Roman" w:hAnsi="Times New Roman"/>
              <w:snapToGrid w:val="0"/>
              <w:sz w:val="14"/>
              <w:szCs w:val="14"/>
              <w:lang w:val="fr-FR"/>
            </w:rPr>
          </w:pPr>
          <w:r w:rsidRPr="00EC0F7C">
            <w:rPr>
              <w:rFonts w:ascii="Times New Roman" w:hAnsi="Times New Roman" w:cs="Arial"/>
              <w:snapToGrid w:val="0"/>
              <w:sz w:val="14"/>
              <w:szCs w:val="14"/>
              <w:lang w:val="fr-FR"/>
            </w:rPr>
            <w:t>IBAN: DE10 8305 3030 0000 0409 75</w:t>
          </w:r>
        </w:p>
      </w:tc>
      <w:tc>
        <w:tcPr>
          <w:tcW w:w="732" w:type="dxa"/>
          <w:vMerge/>
        </w:tcPr>
        <w:p w14:paraId="2B1595AC" w14:textId="77777777" w:rsidR="00290F37" w:rsidRPr="00EC0F7C" w:rsidRDefault="00290F37" w:rsidP="00EC0F7C">
          <w:pPr>
            <w:tabs>
              <w:tab w:val="center" w:pos="4513"/>
              <w:tab w:val="right" w:pos="9026"/>
            </w:tabs>
            <w:rPr>
              <w:rFonts w:ascii="Times New Roman" w:hAnsi="Times New Roman"/>
              <w:snapToGrid w:val="0"/>
              <w:sz w:val="14"/>
              <w:szCs w:val="14"/>
            </w:rPr>
          </w:pPr>
        </w:p>
      </w:tc>
    </w:tr>
    <w:bookmarkEnd w:id="0"/>
    <w:bookmarkEnd w:id="1"/>
  </w:tbl>
  <w:p w14:paraId="209B0CEC" w14:textId="77777777" w:rsidR="00290F37" w:rsidRPr="00EC0F7C" w:rsidRDefault="00290F37" w:rsidP="00EC0F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BEB69" w14:textId="77777777" w:rsidR="008F04B7" w:rsidRDefault="008F04B7">
      <w:r>
        <w:separator/>
      </w:r>
    </w:p>
  </w:footnote>
  <w:footnote w:type="continuationSeparator" w:id="0">
    <w:p w14:paraId="5E8C1B1A" w14:textId="77777777" w:rsidR="008F04B7" w:rsidRDefault="008F0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BA25D" w14:textId="77777777" w:rsidR="00290F37" w:rsidRDefault="00290F37">
    <w:pPr>
      <w:pStyle w:val="Kopfzeile"/>
    </w:pPr>
    <w:r>
      <w:rPr>
        <w:noProof/>
      </w:rPr>
      <w:drawing>
        <wp:inline distT="0" distB="0" distL="0" distR="0" wp14:anchorId="5B8C1DBF" wp14:editId="295DFF75">
          <wp:extent cx="5918200" cy="596900"/>
          <wp:effectExtent l="0" t="0" r="0" b="12700"/>
          <wp:docPr id="3" name="Bild 3" descr="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0" cy="596900"/>
                  </a:xfrm>
                  <a:prstGeom prst="rect">
                    <a:avLst/>
                  </a:prstGeom>
                  <a:noFill/>
                  <a:ln>
                    <a:noFill/>
                  </a:ln>
                </pic:spPr>
              </pic:pic>
            </a:graphicData>
          </a:graphic>
        </wp:inline>
      </w:drawing>
    </w:r>
    <w:r>
      <w:rPr>
        <w:noProof/>
      </w:rPr>
      <w:drawing>
        <wp:inline distT="0" distB="0" distL="0" distR="0" wp14:anchorId="161DE188" wp14:editId="1361D076">
          <wp:extent cx="723900" cy="660400"/>
          <wp:effectExtent l="0" t="0" r="12700" b="0"/>
          <wp:docPr id="4" name="Bild 4" descr="tower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werby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660400"/>
                  </a:xfrm>
                  <a:prstGeom prst="rect">
                    <a:avLst/>
                  </a:prstGeom>
                  <a:noFill/>
                  <a:ln>
                    <a:noFill/>
                  </a:ln>
                </pic:spPr>
              </pic:pic>
            </a:graphicData>
          </a:graphic>
        </wp:inline>
      </w:drawing>
    </w:r>
    <w:r>
      <w:rPr>
        <w:noProof/>
      </w:rPr>
      <w:drawing>
        <wp:inline distT="0" distB="0" distL="0" distR="0" wp14:anchorId="2A86FF3B" wp14:editId="17FA5566">
          <wp:extent cx="6337300" cy="5803900"/>
          <wp:effectExtent l="0" t="0" r="12700" b="12700"/>
          <wp:docPr id="5" name="Bild 5" descr="tower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werby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37300" cy="58039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E7F5E" w14:textId="77777777" w:rsidR="00290F37" w:rsidRDefault="00290F37" w:rsidP="00D74B8D">
    <w:pPr>
      <w:pStyle w:val="Kopfzeile"/>
      <w:tabs>
        <w:tab w:val="clear" w:pos="8640"/>
        <w:tab w:val="left" w:pos="760"/>
        <w:tab w:val="right" w:pos="9639"/>
      </w:tabs>
      <w:ind w:right="340"/>
    </w:pPr>
    <w:r>
      <w:tab/>
    </w:r>
    <w:r>
      <w:tab/>
    </w:r>
    <w:r>
      <w:rPr>
        <w:noProof/>
      </w:rPr>
      <w:drawing>
        <wp:inline distT="0" distB="0" distL="0" distR="0" wp14:anchorId="79AAF129" wp14:editId="2DF29A32">
          <wp:extent cx="2514600" cy="469900"/>
          <wp:effectExtent l="0" t="0" r="0" b="12700"/>
          <wp:docPr id="6" name="B 1" descr="constancy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 1" descr="constancy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469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BC34B52"/>
    <w:multiLevelType w:val="hybridMultilevel"/>
    <w:tmpl w:val="81C009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7220D5"/>
    <w:multiLevelType w:val="hybridMultilevel"/>
    <w:tmpl w:val="F36C37A0"/>
    <w:lvl w:ilvl="0" w:tplc="25ACA254">
      <w:numFmt w:val="bullet"/>
      <w:lvlText w:val="-"/>
      <w:lvlJc w:val="left"/>
      <w:pPr>
        <w:ind w:left="720" w:hanging="360"/>
      </w:pPr>
      <w:rPr>
        <w:rFonts w:ascii="Open Sans" w:eastAsia="Arial Unicode M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9562550"/>
    <w:multiLevelType w:val="hybridMultilevel"/>
    <w:tmpl w:val="6FF0CB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E9D1F4F"/>
    <w:multiLevelType w:val="hybridMultilevel"/>
    <w:tmpl w:val="ACF22BB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F1"/>
    <w:rsid w:val="000357E8"/>
    <w:rsid w:val="00065241"/>
    <w:rsid w:val="00082C8E"/>
    <w:rsid w:val="00086803"/>
    <w:rsid w:val="000A0788"/>
    <w:rsid w:val="000B6C0D"/>
    <w:rsid w:val="000C49CF"/>
    <w:rsid w:val="000F7D63"/>
    <w:rsid w:val="00143459"/>
    <w:rsid w:val="001B2D4F"/>
    <w:rsid w:val="001C01A4"/>
    <w:rsid w:val="00214260"/>
    <w:rsid w:val="00290F37"/>
    <w:rsid w:val="002942F3"/>
    <w:rsid w:val="002974F5"/>
    <w:rsid w:val="002F1DA2"/>
    <w:rsid w:val="00341411"/>
    <w:rsid w:val="00355F11"/>
    <w:rsid w:val="003670AC"/>
    <w:rsid w:val="003B5193"/>
    <w:rsid w:val="00426E60"/>
    <w:rsid w:val="004548CA"/>
    <w:rsid w:val="004608B7"/>
    <w:rsid w:val="004B7C1C"/>
    <w:rsid w:val="005C0192"/>
    <w:rsid w:val="005D35F1"/>
    <w:rsid w:val="00690BD6"/>
    <w:rsid w:val="006B1D0B"/>
    <w:rsid w:val="0072586D"/>
    <w:rsid w:val="007432B3"/>
    <w:rsid w:val="00811C31"/>
    <w:rsid w:val="00886B07"/>
    <w:rsid w:val="00895BC8"/>
    <w:rsid w:val="008B657E"/>
    <w:rsid w:val="008F04B7"/>
    <w:rsid w:val="00921C18"/>
    <w:rsid w:val="009539AC"/>
    <w:rsid w:val="009C40BE"/>
    <w:rsid w:val="00A84D97"/>
    <w:rsid w:val="00AA5EEB"/>
    <w:rsid w:val="00AC331D"/>
    <w:rsid w:val="00B7612F"/>
    <w:rsid w:val="00B81BDF"/>
    <w:rsid w:val="00C52FE0"/>
    <w:rsid w:val="00C7417A"/>
    <w:rsid w:val="00C9058B"/>
    <w:rsid w:val="00C90C7B"/>
    <w:rsid w:val="00CE06C0"/>
    <w:rsid w:val="00CF715C"/>
    <w:rsid w:val="00D07216"/>
    <w:rsid w:val="00D74B8D"/>
    <w:rsid w:val="00DA23AD"/>
    <w:rsid w:val="00E47F79"/>
    <w:rsid w:val="00E9632B"/>
    <w:rsid w:val="00EB1F43"/>
    <w:rsid w:val="00EC0F7C"/>
    <w:rsid w:val="00EF74FF"/>
    <w:rsid w:val="00F673F5"/>
    <w:rsid w:val="00F95C8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2E536566"/>
  <w14:defaultImageDpi w14:val="300"/>
  <w15:docId w15:val="{88C2E50A-9B8B-7344-9347-95D24B00D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48CA"/>
    <w:rPr>
      <w:rFonts w:ascii="Myriad Pro" w:hAnsi="Myriad Pro"/>
      <w:sz w:val="24"/>
      <w:szCs w:val="24"/>
    </w:rPr>
  </w:style>
  <w:style w:type="paragraph" w:styleId="berschrift1">
    <w:name w:val="heading 1"/>
    <w:basedOn w:val="Standard"/>
    <w:next w:val="Standard"/>
    <w:autoRedefine/>
    <w:qFormat/>
    <w:rsid w:val="00082C8E"/>
    <w:pPr>
      <w:keepNext/>
      <w:outlineLvl w:val="0"/>
    </w:pPr>
    <w:rPr>
      <w:rFonts w:ascii="GillSans" w:hAnsi="GillSans"/>
      <w:b/>
      <w:sz w:val="28"/>
      <w:szCs w:val="20"/>
    </w:rPr>
  </w:style>
  <w:style w:type="paragraph" w:styleId="berschrift2">
    <w:name w:val="heading 2"/>
    <w:basedOn w:val="Standard"/>
    <w:next w:val="Standard"/>
    <w:qFormat/>
    <w:rsid w:val="00CF715C"/>
    <w:pPr>
      <w:keepNext/>
      <w:spacing w:before="240" w:after="60"/>
      <w:outlineLvl w:val="1"/>
    </w:pPr>
    <w:rPr>
      <w:rFonts w:cs="Arial"/>
      <w:b/>
      <w:bCs/>
      <w:i/>
      <w:iCs/>
      <w:szCs w:val="28"/>
    </w:rPr>
  </w:style>
  <w:style w:type="paragraph" w:styleId="berschrift3">
    <w:name w:val="heading 3"/>
    <w:basedOn w:val="Standard"/>
    <w:next w:val="Standard"/>
    <w:qFormat/>
    <w:rsid w:val="00CF715C"/>
    <w:pPr>
      <w:keepNext/>
      <w:spacing w:before="240" w:after="60"/>
      <w:outlineLvl w:val="2"/>
    </w:pPr>
    <w:rPr>
      <w:rFonts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spacing w:line="360" w:lineRule="auto"/>
      <w:jc w:val="right"/>
    </w:pPr>
  </w:style>
  <w:style w:type="paragraph" w:styleId="Fuzeile">
    <w:name w:val="footer"/>
    <w:basedOn w:val="Standard"/>
    <w:link w:val="FuzeileZchn"/>
    <w:pPr>
      <w:tabs>
        <w:tab w:val="center" w:pos="4320"/>
        <w:tab w:val="right" w:pos="8640"/>
      </w:tabs>
      <w:ind w:left="-1077" w:right="-510"/>
    </w:pPr>
  </w:style>
  <w:style w:type="paragraph" w:customStyle="1" w:styleId="Briefkopfadresse">
    <w:name w:val="Briefkopfadresse"/>
    <w:basedOn w:val="Standard"/>
    <w:rsid w:val="00CF715C"/>
    <w:pPr>
      <w:framePr w:wrap="notBeside" w:vAnchor="page" w:hAnchor="text" w:y="3369"/>
      <w:spacing w:line="240" w:lineRule="atLeast"/>
      <w:jc w:val="both"/>
    </w:pPr>
    <w:rPr>
      <w:kern w:val="18"/>
    </w:rPr>
  </w:style>
  <w:style w:type="paragraph" w:customStyle="1" w:styleId="Bezugszeichenzeile">
    <w:name w:val="Bezugszeichenzeile"/>
    <w:basedOn w:val="Standard"/>
    <w:next w:val="Standard"/>
    <w:rsid w:val="00CF715C"/>
    <w:pPr>
      <w:framePr w:wrap="notBeside" w:vAnchor="page" w:hAnchor="text" w:y="5524"/>
      <w:tabs>
        <w:tab w:val="left" w:pos="2835"/>
        <w:tab w:val="left" w:pos="5783"/>
        <w:tab w:val="left" w:pos="8080"/>
      </w:tabs>
      <w:jc w:val="both"/>
    </w:pPr>
    <w:rPr>
      <w:kern w:val="18"/>
      <w:sz w:val="16"/>
    </w:rPr>
  </w:style>
  <w:style w:type="paragraph" w:styleId="Sprechblasentext">
    <w:name w:val="Balloon Text"/>
    <w:basedOn w:val="Standard"/>
    <w:semiHidden/>
    <w:rPr>
      <w:rFonts w:ascii="Lucida Grande" w:hAnsi="Lucida Grande"/>
      <w:sz w:val="18"/>
      <w:szCs w:val="18"/>
    </w:rPr>
  </w:style>
  <w:style w:type="table" w:styleId="Tabellenraster">
    <w:name w:val="Table Grid"/>
    <w:basedOn w:val="NormaleTabelle"/>
    <w:rsid w:val="00CF715C"/>
    <w:pPr>
      <w:spacing w:line="240" w:lineRule="exact"/>
    </w:pPr>
    <w:rPr>
      <w:rFonts w:ascii="Myriad Pro" w:hAnsi="Myriad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pPr>
      <w:tabs>
        <w:tab w:val="left" w:pos="3040"/>
      </w:tabs>
    </w:pPr>
    <w:rPr>
      <w:b/>
      <w:lang w:val="cs-CZ"/>
    </w:rPr>
  </w:style>
  <w:style w:type="character" w:styleId="Hyperlink">
    <w:name w:val="Hyperlink"/>
    <w:basedOn w:val="Absatz-Standardschriftart"/>
    <w:rsid w:val="00CF715C"/>
    <w:rPr>
      <w:rFonts w:ascii="Myriad Pro" w:hAnsi="Myriad Pro"/>
      <w:color w:val="0000FF"/>
      <w:sz w:val="20"/>
      <w:u w:val="single"/>
    </w:rPr>
  </w:style>
  <w:style w:type="paragraph" w:styleId="Beschriftung">
    <w:name w:val="caption"/>
    <w:basedOn w:val="Standard"/>
    <w:next w:val="Standard"/>
    <w:qFormat/>
    <w:rsid w:val="00196BA9"/>
    <w:pPr>
      <w:spacing w:before="120" w:after="120"/>
    </w:pPr>
    <w:rPr>
      <w:b/>
    </w:rPr>
  </w:style>
  <w:style w:type="character" w:customStyle="1" w:styleId="FuzeileZchn">
    <w:name w:val="Fußzeile Zchn"/>
    <w:basedOn w:val="Absatz-Standardschriftart"/>
    <w:link w:val="Fuzeile"/>
    <w:rsid w:val="00E47F79"/>
    <w:rPr>
      <w:rFonts w:ascii="Myriad Pro" w:hAnsi="Myriad Pro"/>
      <w:sz w:val="24"/>
      <w:szCs w:val="24"/>
    </w:rPr>
  </w:style>
  <w:style w:type="paragraph" w:styleId="Verzeichnis1">
    <w:name w:val="toc 1"/>
    <w:basedOn w:val="Standard"/>
    <w:next w:val="Standard"/>
    <w:autoRedefine/>
    <w:uiPriority w:val="39"/>
    <w:unhideWhenUsed/>
    <w:rsid w:val="004548CA"/>
    <w:pPr>
      <w:tabs>
        <w:tab w:val="right" w:leader="dot" w:pos="9969"/>
      </w:tabs>
    </w:pPr>
  </w:style>
  <w:style w:type="paragraph" w:styleId="Verzeichnis2">
    <w:name w:val="toc 2"/>
    <w:basedOn w:val="Standard"/>
    <w:next w:val="Standard"/>
    <w:autoRedefine/>
    <w:uiPriority w:val="39"/>
    <w:unhideWhenUsed/>
    <w:rsid w:val="004548CA"/>
    <w:pPr>
      <w:ind w:left="240"/>
    </w:pPr>
  </w:style>
  <w:style w:type="paragraph" w:styleId="Verzeichnis3">
    <w:name w:val="toc 3"/>
    <w:basedOn w:val="Standard"/>
    <w:next w:val="Standard"/>
    <w:autoRedefine/>
    <w:uiPriority w:val="39"/>
    <w:unhideWhenUsed/>
    <w:rsid w:val="004548CA"/>
    <w:pPr>
      <w:ind w:left="480"/>
    </w:pPr>
  </w:style>
  <w:style w:type="paragraph" w:styleId="Verzeichnis4">
    <w:name w:val="toc 4"/>
    <w:basedOn w:val="Standard"/>
    <w:next w:val="Standard"/>
    <w:autoRedefine/>
    <w:uiPriority w:val="39"/>
    <w:unhideWhenUsed/>
    <w:rsid w:val="004548CA"/>
    <w:pPr>
      <w:ind w:left="720"/>
    </w:pPr>
  </w:style>
  <w:style w:type="paragraph" w:styleId="Verzeichnis5">
    <w:name w:val="toc 5"/>
    <w:basedOn w:val="Standard"/>
    <w:next w:val="Standard"/>
    <w:autoRedefine/>
    <w:uiPriority w:val="39"/>
    <w:unhideWhenUsed/>
    <w:rsid w:val="004548CA"/>
    <w:pPr>
      <w:ind w:left="960"/>
    </w:pPr>
  </w:style>
  <w:style w:type="paragraph" w:styleId="Verzeichnis6">
    <w:name w:val="toc 6"/>
    <w:basedOn w:val="Standard"/>
    <w:next w:val="Standard"/>
    <w:autoRedefine/>
    <w:uiPriority w:val="39"/>
    <w:unhideWhenUsed/>
    <w:rsid w:val="004548CA"/>
    <w:pPr>
      <w:ind w:left="1200"/>
    </w:pPr>
  </w:style>
  <w:style w:type="paragraph" w:styleId="Verzeichnis7">
    <w:name w:val="toc 7"/>
    <w:basedOn w:val="Standard"/>
    <w:next w:val="Standard"/>
    <w:autoRedefine/>
    <w:uiPriority w:val="39"/>
    <w:unhideWhenUsed/>
    <w:rsid w:val="004548CA"/>
    <w:pPr>
      <w:ind w:left="1440"/>
    </w:pPr>
  </w:style>
  <w:style w:type="paragraph" w:styleId="Verzeichnis8">
    <w:name w:val="toc 8"/>
    <w:basedOn w:val="Standard"/>
    <w:next w:val="Standard"/>
    <w:autoRedefine/>
    <w:uiPriority w:val="39"/>
    <w:unhideWhenUsed/>
    <w:rsid w:val="004548CA"/>
    <w:pPr>
      <w:ind w:left="1680"/>
    </w:pPr>
  </w:style>
  <w:style w:type="paragraph" w:styleId="Verzeichnis9">
    <w:name w:val="toc 9"/>
    <w:basedOn w:val="Standard"/>
    <w:next w:val="Standard"/>
    <w:autoRedefine/>
    <w:uiPriority w:val="39"/>
    <w:unhideWhenUsed/>
    <w:rsid w:val="004548CA"/>
    <w:pPr>
      <w:ind w:left="1920"/>
    </w:pPr>
  </w:style>
  <w:style w:type="character" w:styleId="Fett">
    <w:name w:val="Strong"/>
    <w:basedOn w:val="Absatz-Standardschriftart"/>
    <w:uiPriority w:val="22"/>
    <w:qFormat/>
    <w:rsid w:val="004548CA"/>
    <w:rPr>
      <w:b/>
      <w:bCs/>
    </w:rPr>
  </w:style>
  <w:style w:type="paragraph" w:styleId="IntensivesZitat">
    <w:name w:val="Intense Quote"/>
    <w:basedOn w:val="Standard"/>
    <w:next w:val="Standard"/>
    <w:link w:val="IntensivesZitatZchn"/>
    <w:uiPriority w:val="30"/>
    <w:qFormat/>
    <w:rsid w:val="004548CA"/>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4548CA"/>
    <w:rPr>
      <w:rFonts w:ascii="Myriad Pro" w:hAnsi="Myriad Pro"/>
      <w:b/>
      <w:bCs/>
      <w:i/>
      <w:iCs/>
      <w:color w:val="4F81BD" w:themeColor="accent1"/>
      <w:sz w:val="24"/>
      <w:szCs w:val="24"/>
    </w:rPr>
  </w:style>
  <w:style w:type="paragraph" w:styleId="Zitat">
    <w:name w:val="Quote"/>
    <w:basedOn w:val="Standard"/>
    <w:next w:val="Standard"/>
    <w:link w:val="ZitatZchn"/>
    <w:uiPriority w:val="29"/>
    <w:qFormat/>
    <w:rsid w:val="004548CA"/>
    <w:rPr>
      <w:i/>
      <w:iCs/>
      <w:color w:val="000000" w:themeColor="text1"/>
    </w:rPr>
  </w:style>
  <w:style w:type="character" w:customStyle="1" w:styleId="ZitatZchn">
    <w:name w:val="Zitat Zchn"/>
    <w:basedOn w:val="Absatz-Standardschriftart"/>
    <w:link w:val="Zitat"/>
    <w:uiPriority w:val="29"/>
    <w:rsid w:val="004548CA"/>
    <w:rPr>
      <w:rFonts w:ascii="Myriad Pro" w:hAnsi="Myriad Pro"/>
      <w:i/>
      <w:iCs/>
      <w:color w:val="000000" w:themeColor="text1"/>
      <w:sz w:val="24"/>
      <w:szCs w:val="24"/>
    </w:rPr>
  </w:style>
  <w:style w:type="character" w:styleId="IntensiveHervorhebung">
    <w:name w:val="Intense Emphasis"/>
    <w:basedOn w:val="Absatz-Standardschriftart"/>
    <w:uiPriority w:val="21"/>
    <w:qFormat/>
    <w:rsid w:val="004548CA"/>
    <w:rPr>
      <w:b/>
      <w:bCs/>
      <w:i/>
      <w:iCs/>
      <w:color w:val="4F81BD" w:themeColor="accent1"/>
    </w:rPr>
  </w:style>
  <w:style w:type="character" w:styleId="Hervorhebung">
    <w:name w:val="Emphasis"/>
    <w:basedOn w:val="Absatz-Standardschriftart"/>
    <w:uiPriority w:val="20"/>
    <w:qFormat/>
    <w:rsid w:val="004548CA"/>
    <w:rPr>
      <w:i/>
      <w:iCs/>
    </w:rPr>
  </w:style>
  <w:style w:type="character" w:styleId="SchwacheHervorhebung">
    <w:name w:val="Subtle Emphasis"/>
    <w:basedOn w:val="Absatz-Standardschriftart"/>
    <w:uiPriority w:val="19"/>
    <w:qFormat/>
    <w:rsid w:val="004548CA"/>
    <w:rPr>
      <w:i/>
      <w:iCs/>
      <w:color w:val="808080" w:themeColor="text1" w:themeTint="7F"/>
    </w:rPr>
  </w:style>
  <w:style w:type="paragraph" w:styleId="KeinLeerraum">
    <w:name w:val="No Spacing"/>
    <w:uiPriority w:val="1"/>
    <w:qFormat/>
    <w:rsid w:val="004548CA"/>
    <w:rPr>
      <w:rFonts w:ascii="Myriad Pro" w:hAnsi="Myriad Pro"/>
      <w:sz w:val="24"/>
      <w:szCs w:val="24"/>
    </w:rPr>
  </w:style>
  <w:style w:type="paragraph" w:styleId="Listenabsatz">
    <w:name w:val="List Paragraph"/>
    <w:basedOn w:val="Standard"/>
    <w:uiPriority w:val="34"/>
    <w:qFormat/>
    <w:rsid w:val="003670AC"/>
    <w:pPr>
      <w:ind w:left="720"/>
      <w:contextualSpacing/>
    </w:pPr>
  </w:style>
  <w:style w:type="paragraph" w:styleId="Textkrper">
    <w:name w:val="Body Text"/>
    <w:basedOn w:val="Standard"/>
    <w:link w:val="TextkrperZchn"/>
    <w:rsid w:val="001B2D4F"/>
    <w:pPr>
      <w:widowControl w:val="0"/>
      <w:suppressAutoHyphens/>
      <w:spacing w:after="120"/>
    </w:pPr>
    <w:rPr>
      <w:rFonts w:ascii="Times New Roman" w:eastAsia="Arial Unicode MS" w:hAnsi="Times New Roman" w:cs="Arial Unicode MS"/>
      <w:kern w:val="1"/>
      <w:lang w:eastAsia="hi-IN" w:bidi="hi-IN"/>
    </w:rPr>
  </w:style>
  <w:style w:type="character" w:customStyle="1" w:styleId="TextkrperZchn">
    <w:name w:val="Textkörper Zchn"/>
    <w:basedOn w:val="Absatz-Standardschriftart"/>
    <w:link w:val="Textkrper"/>
    <w:rsid w:val="001B2D4F"/>
    <w:rPr>
      <w:rFonts w:eastAsia="Arial Unicode MS" w:cs="Arial Unicode MS"/>
      <w:kern w:val="1"/>
      <w:sz w:val="24"/>
      <w:szCs w:val="24"/>
      <w:lang w:eastAsia="hi-IN" w:bidi="hi-IN"/>
    </w:rPr>
  </w:style>
  <w:style w:type="paragraph" w:customStyle="1" w:styleId="TabellenInhalt">
    <w:name w:val="Tabellen Inhalt"/>
    <w:basedOn w:val="Standard"/>
    <w:rsid w:val="001B2D4F"/>
    <w:pPr>
      <w:widowControl w:val="0"/>
      <w:suppressLineNumbers/>
      <w:suppressAutoHyphens/>
    </w:pPr>
    <w:rPr>
      <w:rFonts w:ascii="Times New Roman" w:eastAsia="Arial Unicode MS" w:hAnsi="Times New Roman" w:cs="Arial Unicode MS"/>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361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retoure.constancy.biz/enterRMA.php"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jpe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mariomelle:Dropbox:constancy:templates:constancy:Dokument.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F0A30-47F5-2844-BFA1-D5CE3F80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Macintosh%20HD:Users:mariomelle:Dropbox:constancy:templates:constancy:Dokument.dotx</Template>
  <TotalTime>0</TotalTime>
  <Pages>5</Pages>
  <Words>333</Words>
  <Characters>2102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vt:lpstr>
      <vt:lpstr>Name </vt:lpstr>
    </vt:vector>
  </TitlesOfParts>
  <Company>EFGH</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dc:title>
  <dc:subject/>
  <dc:creator>Mario Melle</dc:creator>
  <cp:keywords/>
  <cp:lastModifiedBy>Mario Melle</cp:lastModifiedBy>
  <cp:revision>2</cp:revision>
  <cp:lastPrinted>2005-11-29T09:00:00Z</cp:lastPrinted>
  <dcterms:created xsi:type="dcterms:W3CDTF">2021-02-01T10:49:00Z</dcterms:created>
  <dcterms:modified xsi:type="dcterms:W3CDTF">2021-02-01T10:49:00Z</dcterms:modified>
</cp:coreProperties>
</file>